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AA1D" w14:textId="496301AD" w:rsidR="007B3485" w:rsidRPr="00DB7234" w:rsidRDefault="003D7285" w:rsidP="00626FB1">
      <w:pPr>
        <w:spacing w:line="281" w:lineRule="auto"/>
        <w:jc w:val="both"/>
        <w:rPr>
          <w:rFonts w:ascii="Arial" w:hAnsi="Arial" w:cs="Arial"/>
          <w:i/>
          <w:sz w:val="18"/>
          <w:szCs w:val="18"/>
          <w:lang w:val="de-DE"/>
        </w:rPr>
      </w:pPr>
      <w:r>
        <w:rPr>
          <w:rFonts w:ascii="Arial" w:hAnsi="Arial" w:cs="Arial"/>
          <w:i/>
          <w:sz w:val="18"/>
          <w:szCs w:val="18"/>
          <w:lang w:val="de-DE"/>
        </w:rPr>
        <w:t>Weltpremiere: DMU 65/75 </w:t>
      </w:r>
      <w:proofErr w:type="spellStart"/>
      <w:r>
        <w:rPr>
          <w:rFonts w:ascii="Arial" w:hAnsi="Arial" w:cs="Arial"/>
          <w:i/>
          <w:sz w:val="18"/>
          <w:szCs w:val="18"/>
          <w:lang w:val="de-DE"/>
        </w:rPr>
        <w:t>monoBLOCK</w:t>
      </w:r>
      <w:proofErr w:type="spellEnd"/>
      <w:r>
        <w:rPr>
          <w:rFonts w:ascii="Arial" w:hAnsi="Arial" w:cs="Arial"/>
          <w:i/>
          <w:sz w:val="18"/>
          <w:szCs w:val="18"/>
          <w:lang w:val="de-DE"/>
        </w:rPr>
        <w:t> 2</w:t>
      </w:r>
      <w:r w:rsidRPr="003D7285">
        <w:rPr>
          <w:rFonts w:ascii="Arial" w:hAnsi="Arial" w:cs="Arial"/>
          <w:i/>
          <w:sz w:val="18"/>
          <w:szCs w:val="18"/>
          <w:vertAlign w:val="superscript"/>
          <w:lang w:val="de-DE"/>
        </w:rPr>
        <w:t>nd</w:t>
      </w:r>
      <w:r>
        <w:rPr>
          <w:rFonts w:ascii="Arial" w:hAnsi="Arial" w:cs="Arial"/>
          <w:i/>
          <w:sz w:val="18"/>
          <w:szCs w:val="18"/>
          <w:lang w:val="de-DE"/>
        </w:rPr>
        <w:t> Generation</w:t>
      </w:r>
    </w:p>
    <w:p w14:paraId="4F45E593" w14:textId="77777777" w:rsidR="00D93176" w:rsidRPr="00C87CB3" w:rsidRDefault="00D93176" w:rsidP="00D93176">
      <w:pPr>
        <w:spacing w:line="281" w:lineRule="auto"/>
        <w:jc w:val="both"/>
        <w:rPr>
          <w:rFonts w:ascii="Arial" w:hAnsi="Arial" w:cs="Arial"/>
          <w:b/>
          <w:sz w:val="24"/>
          <w:lang w:val="de-DE"/>
        </w:rPr>
      </w:pPr>
      <w:bookmarkStart w:id="0" w:name="_Hlk120516429"/>
      <w:r>
        <w:rPr>
          <w:rFonts w:ascii="Arial" w:hAnsi="Arial" w:cs="Arial"/>
          <w:b/>
          <w:sz w:val="24"/>
          <w:lang w:val="de-DE"/>
        </w:rPr>
        <w:t xml:space="preserve">Optimierte Komponenten für noch mehr Performance: Auch in der zweiten Generation steht die </w:t>
      </w:r>
      <w:proofErr w:type="spellStart"/>
      <w:r>
        <w:rPr>
          <w:rFonts w:ascii="Arial" w:hAnsi="Arial" w:cs="Arial"/>
          <w:b/>
          <w:sz w:val="24"/>
          <w:lang w:val="de-DE"/>
        </w:rPr>
        <w:t>monoBLOCK</w:t>
      </w:r>
      <w:proofErr w:type="spellEnd"/>
      <w:r>
        <w:rPr>
          <w:rFonts w:ascii="Arial" w:hAnsi="Arial" w:cs="Arial"/>
          <w:b/>
          <w:sz w:val="24"/>
          <w:lang w:val="de-DE"/>
        </w:rPr>
        <w:t>-Baureihe von DMG MORI für Vielseitigkeit, Ergonomie und Präzision.</w:t>
      </w:r>
    </w:p>
    <w:bookmarkEnd w:id="0"/>
    <w:p w14:paraId="47850FB2" w14:textId="77777777" w:rsidR="00D93176" w:rsidRPr="00DB7234" w:rsidRDefault="00D93176" w:rsidP="00D93176">
      <w:pPr>
        <w:spacing w:line="281" w:lineRule="auto"/>
        <w:jc w:val="both"/>
        <w:rPr>
          <w:rFonts w:ascii="Arial" w:hAnsi="Arial" w:cs="Arial"/>
          <w:lang w:val="de-DE"/>
        </w:rPr>
      </w:pPr>
    </w:p>
    <w:p w14:paraId="56B7EA97" w14:textId="77777777" w:rsidR="00D93176" w:rsidRPr="008D661D" w:rsidRDefault="00D93176" w:rsidP="00D93176">
      <w:pPr>
        <w:spacing w:line="280" w:lineRule="auto"/>
        <w:jc w:val="both"/>
        <w:rPr>
          <w:rFonts w:ascii="Arial" w:hAnsi="Arial" w:cs="Arial"/>
          <w:b/>
          <w:sz w:val="28"/>
          <w:lang w:val="de-DE"/>
        </w:rPr>
      </w:pPr>
      <w:proofErr w:type="spellStart"/>
      <w:r>
        <w:rPr>
          <w:rFonts w:ascii="Arial" w:hAnsi="Arial" w:cs="Arial"/>
          <w:b/>
          <w:sz w:val="24"/>
          <w:lang w:val="de-DE"/>
        </w:rPr>
        <w:t>monoBLOCK</w:t>
      </w:r>
      <w:proofErr w:type="spellEnd"/>
      <w:r>
        <w:rPr>
          <w:rFonts w:ascii="Arial" w:hAnsi="Arial" w:cs="Arial"/>
          <w:b/>
          <w:sz w:val="24"/>
          <w:lang w:val="de-DE"/>
        </w:rPr>
        <w:t>:</w:t>
      </w:r>
      <w:r>
        <w:rPr>
          <w:rFonts w:ascii="Arial" w:hAnsi="Arial" w:cs="Arial"/>
          <w:b/>
          <w:sz w:val="28"/>
          <w:lang w:val="de-DE"/>
        </w:rPr>
        <w:t xml:space="preserve"> Das Original setzt neue Maßstäbe </w:t>
      </w:r>
    </w:p>
    <w:p w14:paraId="68AF9545" w14:textId="77777777" w:rsidR="00D93176" w:rsidRPr="00DB7234" w:rsidRDefault="00D93176" w:rsidP="00D93176">
      <w:pPr>
        <w:spacing w:line="281" w:lineRule="auto"/>
        <w:jc w:val="both"/>
        <w:rPr>
          <w:rFonts w:ascii="Arial" w:hAnsi="Arial" w:cs="Arial"/>
          <w:lang w:val="de-DE"/>
        </w:rPr>
      </w:pPr>
    </w:p>
    <w:p w14:paraId="32FE5FEB" w14:textId="13DA1684" w:rsidR="00D93176" w:rsidRDefault="00D93176" w:rsidP="00D93176">
      <w:pPr>
        <w:spacing w:line="281" w:lineRule="auto"/>
        <w:jc w:val="both"/>
        <w:rPr>
          <w:rFonts w:ascii="Arial" w:hAnsi="Arial" w:cs="Arial"/>
          <w:i/>
          <w:lang w:val="de-DE"/>
        </w:rPr>
      </w:pPr>
      <w:r>
        <w:rPr>
          <w:rFonts w:ascii="Arial" w:hAnsi="Arial" w:cs="Arial"/>
          <w:i/>
          <w:lang w:val="de-DE"/>
        </w:rPr>
        <w:t xml:space="preserve">Nach über 6.000 installierten Bearbeitungszentren der </w:t>
      </w:r>
      <w:proofErr w:type="spellStart"/>
      <w:r>
        <w:rPr>
          <w:rFonts w:ascii="Arial" w:hAnsi="Arial" w:cs="Arial"/>
          <w:i/>
          <w:lang w:val="de-DE"/>
        </w:rPr>
        <w:t>monoBLOCK</w:t>
      </w:r>
      <w:proofErr w:type="spellEnd"/>
      <w:r>
        <w:rPr>
          <w:rFonts w:ascii="Arial" w:hAnsi="Arial" w:cs="Arial"/>
          <w:i/>
          <w:lang w:val="de-DE"/>
        </w:rPr>
        <w:t>-Baureihe präsentiert DMG MORI nun die zweite Generation des erfolgreichen Maschinenkonzepts. Die neue DMU 65 </w:t>
      </w:r>
      <w:proofErr w:type="spellStart"/>
      <w:r>
        <w:rPr>
          <w:rFonts w:ascii="Arial" w:hAnsi="Arial" w:cs="Arial"/>
          <w:i/>
          <w:lang w:val="de-DE"/>
        </w:rPr>
        <w:t>monoBLOCK</w:t>
      </w:r>
      <w:proofErr w:type="spellEnd"/>
      <w:r>
        <w:rPr>
          <w:rFonts w:ascii="Arial" w:hAnsi="Arial" w:cs="Arial"/>
          <w:i/>
          <w:lang w:val="de-DE"/>
        </w:rPr>
        <w:t> 2</w:t>
      </w:r>
      <w:r w:rsidRPr="00435413">
        <w:rPr>
          <w:rFonts w:ascii="Arial" w:hAnsi="Arial" w:cs="Arial"/>
          <w:i/>
          <w:vertAlign w:val="superscript"/>
          <w:lang w:val="de-DE"/>
        </w:rPr>
        <w:t>nd</w:t>
      </w:r>
      <w:r>
        <w:rPr>
          <w:rFonts w:ascii="Arial" w:hAnsi="Arial" w:cs="Arial"/>
          <w:i/>
          <w:lang w:val="de-DE"/>
        </w:rPr>
        <w:t> Generation wie auch die Paketmaschine DMU 75 </w:t>
      </w:r>
      <w:proofErr w:type="spellStart"/>
      <w:r>
        <w:rPr>
          <w:rFonts w:ascii="Arial" w:hAnsi="Arial" w:cs="Arial"/>
          <w:i/>
          <w:lang w:val="de-DE"/>
        </w:rPr>
        <w:t>monoBLOCK</w:t>
      </w:r>
      <w:proofErr w:type="spellEnd"/>
      <w:r>
        <w:rPr>
          <w:rFonts w:ascii="Arial" w:hAnsi="Arial" w:cs="Arial"/>
          <w:i/>
          <w:lang w:val="de-DE"/>
        </w:rPr>
        <w:t> 2</w:t>
      </w:r>
      <w:r w:rsidRPr="00435413">
        <w:rPr>
          <w:rFonts w:ascii="Arial" w:hAnsi="Arial" w:cs="Arial"/>
          <w:i/>
          <w:vertAlign w:val="superscript"/>
          <w:lang w:val="de-DE"/>
        </w:rPr>
        <w:t>nd</w:t>
      </w:r>
      <w:r>
        <w:rPr>
          <w:rFonts w:ascii="Arial" w:hAnsi="Arial" w:cs="Arial"/>
          <w:i/>
          <w:lang w:val="de-DE"/>
        </w:rPr>
        <w:t> Generation erscheinen im ergonomischen Stealth Design und überzeugen durch eine 20 Prozent optimierte Temperaturstabilität und Genauigkeit mit einer Positioniergenauigkeit von 4 µm in den Linearachsen. Mit an Bord sind bereits im Standard eine Level-4-Konnektivität mit IO-Link-Sensoren und die Vorbereitung für eine Automationsschnittstelle. Diese Maßnahmen machen die Maschine maximal zukunftssicher.</w:t>
      </w:r>
    </w:p>
    <w:p w14:paraId="1C7BC77D" w14:textId="77777777" w:rsidR="00064C84" w:rsidRDefault="00064C84" w:rsidP="00064C84">
      <w:pPr>
        <w:spacing w:line="281" w:lineRule="auto"/>
        <w:jc w:val="center"/>
        <w:rPr>
          <w:rFonts w:ascii="Arial" w:hAnsi="Arial" w:cs="Arial"/>
          <w:lang w:val="de-DE"/>
        </w:rPr>
      </w:pPr>
      <w:bookmarkStart w:id="1" w:name="_Hlk120516470"/>
      <w:r w:rsidRPr="006C6C33">
        <w:rPr>
          <w:rFonts w:ascii="Arial" w:hAnsi="Arial" w:cs="Arial"/>
          <w:noProof/>
          <w:lang w:val="de-DE"/>
        </w:rPr>
        <w:drawing>
          <wp:inline distT="0" distB="0" distL="0" distR="0" wp14:anchorId="5A1053BA" wp14:editId="3F68F551">
            <wp:extent cx="4249308" cy="36957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0"/>
                    <a:srcRect l="5482"/>
                    <a:stretch/>
                  </pic:blipFill>
                  <pic:spPr bwMode="auto">
                    <a:xfrm>
                      <a:off x="0" y="0"/>
                      <a:ext cx="4249901" cy="3696216"/>
                    </a:xfrm>
                    <a:prstGeom prst="rect">
                      <a:avLst/>
                    </a:prstGeom>
                    <a:ln>
                      <a:noFill/>
                    </a:ln>
                    <a:extLst>
                      <a:ext uri="{53640926-AAD7-44D8-BBD7-CCE9431645EC}">
                        <a14:shadowObscured xmlns:a14="http://schemas.microsoft.com/office/drawing/2010/main"/>
                      </a:ext>
                    </a:extLst>
                  </pic:spPr>
                </pic:pic>
              </a:graphicData>
            </a:graphic>
          </wp:inline>
        </w:drawing>
      </w:r>
    </w:p>
    <w:p w14:paraId="53A0C772" w14:textId="28E4262C" w:rsidR="00064C84" w:rsidRDefault="00064C84" w:rsidP="00064C84">
      <w:pPr>
        <w:spacing w:line="281" w:lineRule="auto"/>
        <w:jc w:val="center"/>
        <w:rPr>
          <w:rFonts w:ascii="Arial" w:hAnsi="Arial" w:cs="Arial"/>
          <w:i/>
          <w:iCs/>
          <w:lang w:val="de-DE"/>
        </w:rPr>
      </w:pPr>
      <w:r w:rsidRPr="00064C84">
        <w:rPr>
          <w:rFonts w:ascii="Arial" w:hAnsi="Arial" w:cs="Arial"/>
          <w:i/>
          <w:iCs/>
          <w:lang w:val="de-DE"/>
        </w:rPr>
        <w:t xml:space="preserve">Optimierte Komponenten für noch mehr Bearbeitungsqualität: Auch in der zweiten Generation steht die </w:t>
      </w:r>
      <w:proofErr w:type="spellStart"/>
      <w:r w:rsidRPr="00064C84">
        <w:rPr>
          <w:rFonts w:ascii="Arial" w:hAnsi="Arial" w:cs="Arial"/>
          <w:i/>
          <w:iCs/>
          <w:lang w:val="de-DE"/>
        </w:rPr>
        <w:t>monoBLOCK</w:t>
      </w:r>
      <w:proofErr w:type="spellEnd"/>
      <w:r w:rsidRPr="00064C84">
        <w:rPr>
          <w:rFonts w:ascii="Arial" w:hAnsi="Arial" w:cs="Arial"/>
          <w:i/>
          <w:iCs/>
          <w:lang w:val="de-DE"/>
        </w:rPr>
        <w:t>-Baureihe von DMG MORI für Vielseitigkeit, Ergonomie und Präzision.</w:t>
      </w:r>
      <w:bookmarkEnd w:id="1"/>
    </w:p>
    <w:p w14:paraId="5399345C" w14:textId="77777777" w:rsidR="00064C84" w:rsidRPr="00064C84" w:rsidRDefault="00064C84" w:rsidP="00064C84">
      <w:pPr>
        <w:spacing w:line="281" w:lineRule="auto"/>
        <w:jc w:val="center"/>
        <w:rPr>
          <w:rFonts w:ascii="Arial" w:hAnsi="Arial" w:cs="Arial"/>
          <w:i/>
          <w:iCs/>
          <w:lang w:val="de-DE"/>
        </w:rPr>
      </w:pPr>
    </w:p>
    <w:p w14:paraId="1E9D10F9" w14:textId="77777777" w:rsidR="009A4E1F" w:rsidRDefault="009A4E1F" w:rsidP="00562520">
      <w:pPr>
        <w:spacing w:line="281" w:lineRule="auto"/>
        <w:jc w:val="both"/>
        <w:rPr>
          <w:rFonts w:ascii="Arial" w:hAnsi="Arial" w:cs="Arial"/>
          <w:lang w:val="de-DE"/>
        </w:rPr>
      </w:pPr>
    </w:p>
    <w:p w14:paraId="350EDA24" w14:textId="5A629F7B" w:rsidR="009A4E1F" w:rsidRPr="00562520" w:rsidRDefault="00202E63" w:rsidP="009A4E1F">
      <w:pPr>
        <w:spacing w:line="281" w:lineRule="auto"/>
        <w:jc w:val="both"/>
        <w:rPr>
          <w:rFonts w:ascii="Arial" w:hAnsi="Arial" w:cs="Arial"/>
          <w:lang w:val="de-DE"/>
        </w:rPr>
      </w:pPr>
      <w:r>
        <w:rPr>
          <w:rFonts w:ascii="Arial" w:hAnsi="Arial" w:cs="Arial"/>
          <w:lang w:val="de-DE"/>
        </w:rPr>
        <w:t xml:space="preserve">Bei der Weiterentwicklung des </w:t>
      </w:r>
      <w:proofErr w:type="spellStart"/>
      <w:r>
        <w:rPr>
          <w:rFonts w:ascii="Arial" w:hAnsi="Arial" w:cs="Arial"/>
          <w:lang w:val="de-DE"/>
        </w:rPr>
        <w:t>monoBLOCK</w:t>
      </w:r>
      <w:proofErr w:type="spellEnd"/>
      <w:r>
        <w:rPr>
          <w:rFonts w:ascii="Arial" w:hAnsi="Arial" w:cs="Arial"/>
          <w:lang w:val="de-DE"/>
        </w:rPr>
        <w:t xml:space="preserve">-Konzepts ist DMG MORI den Stärken der Vorgängermaschinen treu geblieben: Ergonomie, Vielseitigkeit und Präzision zeichnen auch die neue DMU 65/75 </w:t>
      </w:r>
      <w:proofErr w:type="spellStart"/>
      <w:r>
        <w:rPr>
          <w:rFonts w:ascii="Arial" w:hAnsi="Arial" w:cs="Arial"/>
          <w:lang w:val="de-DE"/>
        </w:rPr>
        <w:t>monoBLOCK</w:t>
      </w:r>
      <w:proofErr w:type="spellEnd"/>
      <w:r>
        <w:rPr>
          <w:rFonts w:ascii="Arial" w:hAnsi="Arial" w:cs="Arial"/>
          <w:lang w:val="de-DE"/>
        </w:rPr>
        <w:t xml:space="preserve"> </w:t>
      </w:r>
      <w:r w:rsidR="00D303D5">
        <w:rPr>
          <w:rFonts w:ascii="Arial" w:hAnsi="Arial" w:cs="Arial"/>
          <w:lang w:val="de-DE"/>
        </w:rPr>
        <w:t>2</w:t>
      </w:r>
      <w:r w:rsidR="00D303D5" w:rsidRPr="00D303D5">
        <w:rPr>
          <w:rFonts w:ascii="Arial" w:hAnsi="Arial" w:cs="Arial"/>
          <w:vertAlign w:val="superscript"/>
          <w:lang w:val="de-DE"/>
        </w:rPr>
        <w:t>nd</w:t>
      </w:r>
      <w:r w:rsidR="00D303D5">
        <w:rPr>
          <w:rFonts w:ascii="Arial" w:hAnsi="Arial" w:cs="Arial"/>
          <w:lang w:val="de-DE"/>
        </w:rPr>
        <w:t xml:space="preserve"> Generation </w:t>
      </w:r>
      <w:r>
        <w:rPr>
          <w:rFonts w:ascii="Arial" w:hAnsi="Arial" w:cs="Arial"/>
          <w:lang w:val="de-DE"/>
        </w:rPr>
        <w:t xml:space="preserve">aus. </w:t>
      </w:r>
      <w:r>
        <w:rPr>
          <w:rFonts w:ascii="Arial" w:hAnsi="Arial" w:cs="Arial"/>
          <w:lang w:val="de-DE"/>
        </w:rPr>
        <w:lastRenderedPageBreak/>
        <w:t xml:space="preserve">Die Optimierung des </w:t>
      </w:r>
      <w:proofErr w:type="spellStart"/>
      <w:r>
        <w:rPr>
          <w:rFonts w:ascii="Arial" w:hAnsi="Arial" w:cs="Arial"/>
          <w:lang w:val="de-DE"/>
        </w:rPr>
        <w:t>monoBLOCK</w:t>
      </w:r>
      <w:proofErr w:type="spellEnd"/>
      <w:r>
        <w:rPr>
          <w:rFonts w:ascii="Arial" w:hAnsi="Arial" w:cs="Arial"/>
          <w:lang w:val="de-DE"/>
        </w:rPr>
        <w:t>-Konzepts liegt vor allem in den Komponenten, die maßgeblich für eine hochgenaue Bearbeitung sorgen</w:t>
      </w:r>
      <w:r w:rsidR="00171FB8">
        <w:rPr>
          <w:rFonts w:ascii="Arial" w:hAnsi="Arial" w:cs="Arial"/>
          <w:lang w:val="de-DE"/>
        </w:rPr>
        <w:t>. Die Kugelgewindetriebe der X- und Y-Achsen sind direkt angetrieben und verfügen über umfangreiche Kühlmaßnahmen, während der schrägverzahnte Getriebestrang des torsionssteifen NC-Schwenkrundtischs auch im Dauerbetrieb optimale Oberflächen gewährleistet. Zudem reduziert die thermosymmetrische Kühlung des Stößels Ungenauigkeiten.</w:t>
      </w:r>
      <w:r w:rsidR="00D303D5">
        <w:rPr>
          <w:rFonts w:ascii="Arial" w:hAnsi="Arial" w:cs="Arial"/>
          <w:lang w:val="de-DE"/>
        </w:rPr>
        <w:t xml:space="preserve"> Die Temperaturstabilität konnte durch die Verbesserungen um 20 Prozent erhöht werden.</w:t>
      </w:r>
    </w:p>
    <w:p w14:paraId="3F9CE48F" w14:textId="66FE053B" w:rsidR="009A4E1F" w:rsidRDefault="009A4E1F" w:rsidP="00562520">
      <w:pPr>
        <w:spacing w:line="281" w:lineRule="auto"/>
        <w:jc w:val="both"/>
        <w:rPr>
          <w:rFonts w:ascii="Arial" w:hAnsi="Arial" w:cs="Arial"/>
          <w:lang w:val="de-DE"/>
        </w:rPr>
      </w:pPr>
    </w:p>
    <w:p w14:paraId="3A1B851F" w14:textId="0F0E0962" w:rsidR="003D7285" w:rsidRPr="003D7285" w:rsidRDefault="003D7285" w:rsidP="00562520">
      <w:pPr>
        <w:spacing w:line="281" w:lineRule="auto"/>
        <w:jc w:val="both"/>
        <w:rPr>
          <w:rFonts w:ascii="Arial" w:hAnsi="Arial" w:cs="Arial"/>
          <w:b/>
          <w:bCs/>
          <w:lang w:val="de-DE"/>
        </w:rPr>
      </w:pPr>
      <w:r w:rsidRPr="003D7285">
        <w:rPr>
          <w:rFonts w:ascii="Arial" w:hAnsi="Arial" w:cs="Arial"/>
          <w:b/>
          <w:bCs/>
          <w:lang w:val="de-DE"/>
        </w:rPr>
        <w:t>Ergonomisches Design und innovative Steuerungstechnologie</w:t>
      </w:r>
    </w:p>
    <w:p w14:paraId="7D3043CA" w14:textId="6C829EBE" w:rsidR="00202E63" w:rsidRDefault="00202E63" w:rsidP="00D303D5">
      <w:pPr>
        <w:spacing w:line="281" w:lineRule="auto"/>
        <w:jc w:val="both"/>
        <w:rPr>
          <w:rFonts w:ascii="Arial" w:hAnsi="Arial" w:cs="Arial"/>
          <w:lang w:val="de-DE"/>
        </w:rPr>
      </w:pPr>
      <w:r>
        <w:rPr>
          <w:rFonts w:ascii="Arial" w:hAnsi="Arial" w:cs="Arial"/>
          <w:lang w:val="de-DE"/>
        </w:rPr>
        <w:t xml:space="preserve">Um eine uneingeschränkte Kompatibilität zur vorigen Generation zu gewährleisten, verfügen die </w:t>
      </w:r>
      <w:r w:rsidR="00D303D5">
        <w:rPr>
          <w:rFonts w:ascii="Arial" w:hAnsi="Arial" w:cs="Arial"/>
          <w:lang w:val="de-DE"/>
        </w:rPr>
        <w:t xml:space="preserve">DMU 65/75 </w:t>
      </w:r>
      <w:proofErr w:type="spellStart"/>
      <w:r w:rsidR="00D303D5">
        <w:rPr>
          <w:rFonts w:ascii="Arial" w:hAnsi="Arial" w:cs="Arial"/>
          <w:lang w:val="de-DE"/>
        </w:rPr>
        <w:t>monoBLOCK</w:t>
      </w:r>
      <w:proofErr w:type="spellEnd"/>
      <w:r w:rsidR="00D303D5">
        <w:rPr>
          <w:rFonts w:ascii="Arial" w:hAnsi="Arial" w:cs="Arial"/>
          <w:lang w:val="de-DE"/>
        </w:rPr>
        <w:t xml:space="preserve"> 2</w:t>
      </w:r>
      <w:r w:rsidR="00D303D5" w:rsidRPr="00D303D5">
        <w:rPr>
          <w:rFonts w:ascii="Arial" w:hAnsi="Arial" w:cs="Arial"/>
          <w:vertAlign w:val="superscript"/>
          <w:lang w:val="de-DE"/>
        </w:rPr>
        <w:t>nd</w:t>
      </w:r>
      <w:r w:rsidR="00D303D5">
        <w:rPr>
          <w:rFonts w:ascii="Arial" w:hAnsi="Arial" w:cs="Arial"/>
          <w:lang w:val="de-DE"/>
        </w:rPr>
        <w:t xml:space="preserve"> Generation</w:t>
      </w:r>
      <w:r>
        <w:rPr>
          <w:rFonts w:ascii="Arial" w:hAnsi="Arial" w:cs="Arial"/>
          <w:lang w:val="de-DE"/>
        </w:rPr>
        <w:t xml:space="preserve"> über einen identischen Arbeitsraum von 735 x 650 x 560 mm</w:t>
      </w:r>
      <w:r w:rsidR="00D303D5">
        <w:rPr>
          <w:rFonts w:ascii="Arial" w:hAnsi="Arial" w:cs="Arial"/>
          <w:lang w:val="de-DE"/>
        </w:rPr>
        <w:t xml:space="preserve"> bzw. 750 x 650 x 560 mm</w:t>
      </w:r>
      <w:r>
        <w:rPr>
          <w:rFonts w:ascii="Arial" w:hAnsi="Arial" w:cs="Arial"/>
          <w:lang w:val="de-DE"/>
        </w:rPr>
        <w:t>. Äußerlich fällt die qualitativ hochwertige und langlebige Kabine im Stealth Design auf.</w:t>
      </w:r>
      <w:r w:rsidR="00171FB8">
        <w:rPr>
          <w:rFonts w:ascii="Arial" w:hAnsi="Arial" w:cs="Arial"/>
          <w:lang w:val="de-DE"/>
        </w:rPr>
        <w:t xml:space="preserve"> Gerade Sichtscheiben sorgen hier für einen perfekten Blick in den Arbeitsraum.</w:t>
      </w:r>
      <w:r w:rsidR="00D303D5">
        <w:rPr>
          <w:rFonts w:ascii="Arial" w:hAnsi="Arial" w:cs="Arial"/>
          <w:lang w:val="de-DE"/>
        </w:rPr>
        <w:t xml:space="preserve"> </w:t>
      </w:r>
      <w:r w:rsidR="00F12353">
        <w:rPr>
          <w:rFonts w:ascii="Arial" w:hAnsi="Arial" w:cs="Arial"/>
          <w:lang w:val="de-DE"/>
        </w:rPr>
        <w:t>IO-Link-Sensoren bieten außerdem eine optimale Überwachung und Steuerung der Bearbeitung.</w:t>
      </w:r>
    </w:p>
    <w:p w14:paraId="7849BD2F" w14:textId="1561F2B0" w:rsidR="00D303D5" w:rsidRDefault="00D303D5" w:rsidP="00D303D5">
      <w:pPr>
        <w:spacing w:line="281" w:lineRule="auto"/>
        <w:jc w:val="both"/>
        <w:rPr>
          <w:rFonts w:ascii="Arial" w:hAnsi="Arial" w:cs="Arial"/>
          <w:lang w:val="de-DE"/>
        </w:rPr>
      </w:pPr>
    </w:p>
    <w:p w14:paraId="69A80D5F" w14:textId="78C552B8" w:rsidR="00F12353" w:rsidRPr="00F12353" w:rsidRDefault="00F12353" w:rsidP="00D303D5">
      <w:pPr>
        <w:spacing w:line="281" w:lineRule="auto"/>
        <w:jc w:val="both"/>
        <w:rPr>
          <w:rFonts w:ascii="Arial" w:hAnsi="Arial" w:cs="Arial"/>
          <w:b/>
          <w:bCs/>
          <w:lang w:val="de-DE"/>
        </w:rPr>
      </w:pPr>
      <w:r w:rsidRPr="00F12353">
        <w:rPr>
          <w:rFonts w:ascii="Arial" w:hAnsi="Arial" w:cs="Arial"/>
          <w:b/>
          <w:bCs/>
          <w:lang w:val="de-DE"/>
        </w:rPr>
        <w:t>Modularer Baukasten für maximale Flexibilität</w:t>
      </w:r>
    </w:p>
    <w:p w14:paraId="293EC257" w14:textId="2E11BD43" w:rsidR="003D7285" w:rsidRDefault="00D303D5" w:rsidP="0061626C">
      <w:pPr>
        <w:spacing w:line="281" w:lineRule="auto"/>
        <w:jc w:val="both"/>
        <w:rPr>
          <w:rFonts w:ascii="Arial" w:hAnsi="Arial" w:cs="Arial"/>
          <w:lang w:val="de-DE"/>
        </w:rPr>
      </w:pPr>
      <w:r>
        <w:rPr>
          <w:rFonts w:ascii="Arial" w:hAnsi="Arial" w:cs="Arial"/>
          <w:lang w:val="de-DE"/>
        </w:rPr>
        <w:t xml:space="preserve">Auch beim Werkzeugmagazin greift DMG MORI auf bewährte Technik zurück. Das Kettenmagazin </w:t>
      </w:r>
      <w:r w:rsidR="0061626C">
        <w:rPr>
          <w:rFonts w:ascii="Arial" w:hAnsi="Arial" w:cs="Arial"/>
          <w:lang w:val="de-DE"/>
        </w:rPr>
        <w:t xml:space="preserve">der DMU 65 </w:t>
      </w:r>
      <w:proofErr w:type="spellStart"/>
      <w:r w:rsidR="0061626C">
        <w:rPr>
          <w:rFonts w:ascii="Arial" w:hAnsi="Arial" w:cs="Arial"/>
          <w:lang w:val="de-DE"/>
        </w:rPr>
        <w:t>monoBLOCK</w:t>
      </w:r>
      <w:proofErr w:type="spellEnd"/>
      <w:r w:rsidR="0061626C">
        <w:rPr>
          <w:rFonts w:ascii="Arial" w:hAnsi="Arial" w:cs="Arial"/>
          <w:lang w:val="de-DE"/>
        </w:rPr>
        <w:t xml:space="preserve"> 2</w:t>
      </w:r>
      <w:r w:rsidR="0061626C" w:rsidRPr="00D303D5">
        <w:rPr>
          <w:rFonts w:ascii="Arial" w:hAnsi="Arial" w:cs="Arial"/>
          <w:vertAlign w:val="superscript"/>
          <w:lang w:val="de-DE"/>
        </w:rPr>
        <w:t>nd</w:t>
      </w:r>
      <w:r w:rsidR="0061626C">
        <w:rPr>
          <w:rFonts w:ascii="Arial" w:hAnsi="Arial" w:cs="Arial"/>
          <w:lang w:val="de-DE"/>
        </w:rPr>
        <w:t xml:space="preserve"> Generation </w:t>
      </w:r>
      <w:r>
        <w:rPr>
          <w:rFonts w:ascii="Arial" w:hAnsi="Arial" w:cs="Arial"/>
          <w:lang w:val="de-DE"/>
        </w:rPr>
        <w:t xml:space="preserve">bietet im </w:t>
      </w:r>
      <w:proofErr w:type="gramStart"/>
      <w:r>
        <w:rPr>
          <w:rFonts w:ascii="Arial" w:hAnsi="Arial" w:cs="Arial"/>
          <w:lang w:val="de-DE"/>
        </w:rPr>
        <w:t>Standard Platz</w:t>
      </w:r>
      <w:proofErr w:type="gramEnd"/>
      <w:r>
        <w:rPr>
          <w:rFonts w:ascii="Arial" w:hAnsi="Arial" w:cs="Arial"/>
          <w:lang w:val="de-DE"/>
        </w:rPr>
        <w:t xml:space="preserve"> für 30 Werkzeuge</w:t>
      </w:r>
      <w:r w:rsidR="0061626C">
        <w:rPr>
          <w:rFonts w:ascii="Arial" w:hAnsi="Arial" w:cs="Arial"/>
          <w:lang w:val="de-DE"/>
        </w:rPr>
        <w:t xml:space="preserve">. </w:t>
      </w:r>
      <w:r>
        <w:rPr>
          <w:rFonts w:ascii="Arial" w:hAnsi="Arial" w:cs="Arial"/>
          <w:lang w:val="de-DE"/>
        </w:rPr>
        <w:t>Optional sind</w:t>
      </w:r>
      <w:r w:rsidR="00D93176">
        <w:rPr>
          <w:rFonts w:ascii="Arial" w:hAnsi="Arial" w:cs="Arial"/>
          <w:lang w:val="de-DE"/>
        </w:rPr>
        <w:t xml:space="preserve"> </w:t>
      </w:r>
      <w:r w:rsidR="00D93176" w:rsidRPr="00D93176">
        <w:rPr>
          <w:rFonts w:ascii="Arial" w:hAnsi="Arial" w:cs="Arial"/>
          <w:lang w:val="de-DE"/>
        </w:rPr>
        <w:t>jetzt mit der 2nd Generation</w:t>
      </w:r>
      <w:r>
        <w:rPr>
          <w:rFonts w:ascii="Arial" w:hAnsi="Arial" w:cs="Arial"/>
          <w:lang w:val="de-DE"/>
        </w:rPr>
        <w:t xml:space="preserve"> </w:t>
      </w:r>
      <w:r w:rsidR="002324F4">
        <w:rPr>
          <w:rFonts w:ascii="Arial" w:hAnsi="Arial" w:cs="Arial"/>
          <w:lang w:val="de-DE"/>
        </w:rPr>
        <w:t xml:space="preserve">bis zu </w:t>
      </w:r>
      <w:r>
        <w:rPr>
          <w:rFonts w:ascii="Arial" w:hAnsi="Arial" w:cs="Arial"/>
          <w:lang w:val="de-DE"/>
        </w:rPr>
        <w:t xml:space="preserve">240 Plätze verfügbar. </w:t>
      </w:r>
      <w:r w:rsidR="00F12353">
        <w:rPr>
          <w:rFonts w:ascii="Arial" w:hAnsi="Arial" w:cs="Arial"/>
          <w:lang w:val="de-DE"/>
        </w:rPr>
        <w:t xml:space="preserve">Das Magazin hat eine Schiebetür, die sich nach oben öffnet, so dass der Platzbedarf hier deutlich reduziert wird. Darüber hinaus bietet der </w:t>
      </w:r>
      <w:proofErr w:type="spellStart"/>
      <w:r w:rsidR="00F12353">
        <w:rPr>
          <w:rFonts w:ascii="Arial" w:hAnsi="Arial" w:cs="Arial"/>
          <w:lang w:val="de-DE"/>
        </w:rPr>
        <w:t>monoBLOCK</w:t>
      </w:r>
      <w:proofErr w:type="spellEnd"/>
      <w:r w:rsidR="00F12353">
        <w:rPr>
          <w:rFonts w:ascii="Arial" w:hAnsi="Arial" w:cs="Arial"/>
          <w:lang w:val="de-DE"/>
        </w:rPr>
        <w:t>-Baukasten weiterhin ein breites Spektrum an Motorspindeln mit bis zu 400 </w:t>
      </w:r>
      <w:proofErr w:type="spellStart"/>
      <w:r w:rsidR="00F12353">
        <w:rPr>
          <w:rFonts w:ascii="Arial" w:hAnsi="Arial" w:cs="Arial"/>
          <w:lang w:val="de-DE"/>
        </w:rPr>
        <w:t>Nm</w:t>
      </w:r>
      <w:proofErr w:type="spellEnd"/>
      <w:r w:rsidR="00F12353">
        <w:rPr>
          <w:rFonts w:ascii="Arial" w:hAnsi="Arial" w:cs="Arial"/>
          <w:lang w:val="de-DE"/>
        </w:rPr>
        <w:t xml:space="preserve"> Drehmoment oder einer Drehzahl von bis zu 30.000 min</w:t>
      </w:r>
      <w:r w:rsidR="00F12353" w:rsidRPr="00F12353">
        <w:rPr>
          <w:rFonts w:ascii="Arial" w:hAnsi="Arial" w:cs="Arial"/>
          <w:vertAlign w:val="superscript"/>
          <w:lang w:val="de-DE"/>
        </w:rPr>
        <w:t>-1</w:t>
      </w:r>
      <w:r w:rsidR="00F12353">
        <w:rPr>
          <w:rFonts w:ascii="Arial" w:hAnsi="Arial" w:cs="Arial"/>
          <w:lang w:val="de-DE"/>
        </w:rPr>
        <w:t xml:space="preserve">. Zudem wurde der Späneförderer optimiert. </w:t>
      </w:r>
      <w:r w:rsidR="00D93176" w:rsidRPr="00D93176">
        <w:rPr>
          <w:rFonts w:ascii="Arial" w:hAnsi="Arial" w:cs="Arial"/>
          <w:lang w:val="de-DE"/>
        </w:rPr>
        <w:t>Das Zero Sludge System des Späneförderers verbessert die Reinigung des Kühlschmierstoffs und befreit ihn diesen zuverlässig von Spänen.</w:t>
      </w:r>
      <w:r w:rsidR="00064C84">
        <w:rPr>
          <w:rFonts w:ascii="Arial" w:hAnsi="Arial" w:cs="Arial"/>
          <w:lang w:val="de-DE"/>
        </w:rPr>
        <w:t xml:space="preserve"> </w:t>
      </w:r>
      <w:r w:rsidR="003D7285">
        <w:rPr>
          <w:rFonts w:ascii="Arial" w:hAnsi="Arial" w:cs="Arial"/>
          <w:lang w:val="de-DE"/>
        </w:rPr>
        <w:t>Die DMU 75 </w:t>
      </w:r>
      <w:proofErr w:type="spellStart"/>
      <w:r w:rsidR="003D7285">
        <w:rPr>
          <w:rFonts w:ascii="Arial" w:hAnsi="Arial" w:cs="Arial"/>
          <w:lang w:val="de-DE"/>
        </w:rPr>
        <w:t>monoBLOCK</w:t>
      </w:r>
      <w:proofErr w:type="spellEnd"/>
      <w:r w:rsidR="003D7285">
        <w:rPr>
          <w:rFonts w:ascii="Arial" w:hAnsi="Arial" w:cs="Arial"/>
          <w:lang w:val="de-DE"/>
        </w:rPr>
        <w:t> 2</w:t>
      </w:r>
      <w:r w:rsidR="003D7285" w:rsidRPr="00571AA5">
        <w:rPr>
          <w:rFonts w:ascii="Arial" w:hAnsi="Arial" w:cs="Arial"/>
          <w:vertAlign w:val="superscript"/>
          <w:lang w:val="de-DE"/>
        </w:rPr>
        <w:t>nd</w:t>
      </w:r>
      <w:r w:rsidR="003D7285">
        <w:rPr>
          <w:rFonts w:ascii="Arial" w:hAnsi="Arial" w:cs="Arial"/>
          <w:lang w:val="de-DE"/>
        </w:rPr>
        <w:t> Generation w</w:t>
      </w:r>
      <w:r w:rsidR="0061626C">
        <w:rPr>
          <w:rFonts w:ascii="Arial" w:hAnsi="Arial" w:cs="Arial"/>
          <w:lang w:val="de-DE"/>
        </w:rPr>
        <w:t>u</w:t>
      </w:r>
      <w:r w:rsidR="003D7285">
        <w:rPr>
          <w:rFonts w:ascii="Arial" w:hAnsi="Arial" w:cs="Arial"/>
          <w:lang w:val="de-DE"/>
        </w:rPr>
        <w:t>rd</w:t>
      </w:r>
      <w:r w:rsidR="0061626C">
        <w:rPr>
          <w:rFonts w:ascii="Arial" w:hAnsi="Arial" w:cs="Arial"/>
          <w:lang w:val="de-DE"/>
        </w:rPr>
        <w:t>e</w:t>
      </w:r>
      <w:r w:rsidR="003D7285">
        <w:rPr>
          <w:rFonts w:ascii="Arial" w:hAnsi="Arial" w:cs="Arial"/>
          <w:lang w:val="de-DE"/>
        </w:rPr>
        <w:t xml:space="preserve"> erneut als Komplettangebot</w:t>
      </w:r>
      <w:r w:rsidR="0061626C">
        <w:rPr>
          <w:rFonts w:ascii="Arial" w:hAnsi="Arial" w:cs="Arial"/>
          <w:lang w:val="de-DE"/>
        </w:rPr>
        <w:t xml:space="preserve"> konzipiert. Sie ist mit einer </w:t>
      </w:r>
      <w:proofErr w:type="spellStart"/>
      <w:r w:rsidR="0061626C" w:rsidRPr="0061626C">
        <w:rPr>
          <w:rFonts w:ascii="Arial" w:hAnsi="Arial" w:cs="Arial"/>
          <w:lang w:val="de-DE"/>
        </w:rPr>
        <w:t>speedMASTER</w:t>
      </w:r>
      <w:proofErr w:type="spellEnd"/>
      <w:r w:rsidR="0061626C" w:rsidRPr="0061626C">
        <w:rPr>
          <w:rFonts w:ascii="Arial" w:hAnsi="Arial" w:cs="Arial"/>
          <w:lang w:val="de-DE"/>
        </w:rPr>
        <w:t xml:space="preserve"> SK 40</w:t>
      </w:r>
      <w:r w:rsidR="0061626C">
        <w:rPr>
          <w:rFonts w:ascii="Arial" w:hAnsi="Arial" w:cs="Arial"/>
          <w:lang w:val="de-DE"/>
        </w:rPr>
        <w:t xml:space="preserve"> Motorspindel ausgestattet. </w:t>
      </w:r>
      <w:r w:rsidR="0061626C" w:rsidRPr="0061626C">
        <w:rPr>
          <w:rFonts w:ascii="Arial" w:hAnsi="Arial" w:cs="Arial"/>
          <w:lang w:val="de-DE"/>
        </w:rPr>
        <w:t>20.000 min</w:t>
      </w:r>
      <w:r w:rsidR="0061626C" w:rsidRPr="0061626C">
        <w:rPr>
          <w:rFonts w:ascii="Arial" w:hAnsi="Arial" w:cs="Arial"/>
          <w:vertAlign w:val="superscript"/>
          <w:lang w:val="de-DE"/>
        </w:rPr>
        <w:t>-1</w:t>
      </w:r>
      <w:r w:rsidR="0061626C">
        <w:rPr>
          <w:rFonts w:ascii="Arial" w:hAnsi="Arial" w:cs="Arial"/>
          <w:lang w:val="de-DE"/>
        </w:rPr>
        <w:t xml:space="preserve"> und </w:t>
      </w:r>
      <w:r w:rsidR="0061626C" w:rsidRPr="0061626C">
        <w:rPr>
          <w:rFonts w:ascii="Arial" w:hAnsi="Arial" w:cs="Arial"/>
          <w:lang w:val="de-DE"/>
        </w:rPr>
        <w:t xml:space="preserve">130 </w:t>
      </w:r>
      <w:proofErr w:type="spellStart"/>
      <w:r w:rsidR="0061626C" w:rsidRPr="0061626C">
        <w:rPr>
          <w:rFonts w:ascii="Arial" w:hAnsi="Arial" w:cs="Arial"/>
          <w:lang w:val="de-DE"/>
        </w:rPr>
        <w:t>Nm</w:t>
      </w:r>
      <w:proofErr w:type="spellEnd"/>
      <w:r w:rsidR="0061626C" w:rsidRPr="0061626C">
        <w:rPr>
          <w:rFonts w:ascii="Arial" w:hAnsi="Arial" w:cs="Arial"/>
          <w:lang w:val="de-DE"/>
        </w:rPr>
        <w:t xml:space="preserve"> </w:t>
      </w:r>
      <w:r w:rsidR="0061626C">
        <w:rPr>
          <w:rFonts w:ascii="Arial" w:hAnsi="Arial" w:cs="Arial"/>
          <w:lang w:val="de-DE"/>
        </w:rPr>
        <w:t>bieten eine</w:t>
      </w:r>
      <w:r w:rsidR="0061626C" w:rsidRPr="0061626C">
        <w:rPr>
          <w:rFonts w:ascii="Arial" w:hAnsi="Arial" w:cs="Arial"/>
          <w:lang w:val="de-DE"/>
        </w:rPr>
        <w:t xml:space="preserve"> perfekte Balance zwischen</w:t>
      </w:r>
      <w:r w:rsidR="0061626C">
        <w:rPr>
          <w:rFonts w:ascii="Arial" w:hAnsi="Arial" w:cs="Arial"/>
          <w:lang w:val="de-DE"/>
        </w:rPr>
        <w:t xml:space="preserve"> </w:t>
      </w:r>
      <w:r w:rsidR="0061626C" w:rsidRPr="0061626C">
        <w:rPr>
          <w:rFonts w:ascii="Arial" w:hAnsi="Arial" w:cs="Arial"/>
          <w:lang w:val="de-DE"/>
        </w:rPr>
        <w:t>Drehzahl und Drehmoment</w:t>
      </w:r>
      <w:r w:rsidR="0061626C">
        <w:rPr>
          <w:rFonts w:ascii="Arial" w:hAnsi="Arial" w:cs="Arial"/>
          <w:lang w:val="de-DE"/>
        </w:rPr>
        <w:t xml:space="preserve">. Ihr Werkzeugmagazin verfügt im Standard über 60 Plätze. Hinzu kommt ein optimaler Schutz der Maschine durch Schnellabschaltung dank </w:t>
      </w:r>
      <w:proofErr w:type="spellStart"/>
      <w:r w:rsidR="0061626C">
        <w:rPr>
          <w:rFonts w:ascii="Arial" w:hAnsi="Arial" w:cs="Arial"/>
          <w:lang w:val="de-DE"/>
        </w:rPr>
        <w:t>Machine</w:t>
      </w:r>
      <w:proofErr w:type="spellEnd"/>
      <w:r w:rsidR="0061626C">
        <w:rPr>
          <w:rFonts w:ascii="Arial" w:hAnsi="Arial" w:cs="Arial"/>
          <w:lang w:val="de-DE"/>
        </w:rPr>
        <w:t xml:space="preserve"> </w:t>
      </w:r>
      <w:proofErr w:type="spellStart"/>
      <w:r w:rsidR="0061626C">
        <w:rPr>
          <w:rFonts w:ascii="Arial" w:hAnsi="Arial" w:cs="Arial"/>
          <w:lang w:val="de-DE"/>
        </w:rPr>
        <w:t>Protection</w:t>
      </w:r>
      <w:proofErr w:type="spellEnd"/>
      <w:r w:rsidR="0061626C">
        <w:rPr>
          <w:rFonts w:ascii="Arial" w:hAnsi="Arial" w:cs="Arial"/>
          <w:lang w:val="de-DE"/>
        </w:rPr>
        <w:t xml:space="preserve"> Control (MPC).</w:t>
      </w:r>
    </w:p>
    <w:p w14:paraId="32B2DDF3" w14:textId="12F99177" w:rsidR="00F12353" w:rsidRDefault="00F12353" w:rsidP="00D303D5">
      <w:pPr>
        <w:spacing w:line="281" w:lineRule="auto"/>
        <w:jc w:val="both"/>
        <w:rPr>
          <w:rFonts w:ascii="Arial" w:hAnsi="Arial" w:cs="Arial"/>
          <w:lang w:val="de-DE"/>
        </w:rPr>
      </w:pPr>
    </w:p>
    <w:p w14:paraId="0B4E4213" w14:textId="405A7429" w:rsidR="00F12353" w:rsidRPr="003D7285" w:rsidRDefault="003D7285" w:rsidP="00D303D5">
      <w:pPr>
        <w:spacing w:line="281" w:lineRule="auto"/>
        <w:jc w:val="both"/>
        <w:rPr>
          <w:rFonts w:ascii="Arial" w:hAnsi="Arial" w:cs="Arial"/>
          <w:b/>
          <w:bCs/>
          <w:lang w:val="de-DE"/>
        </w:rPr>
      </w:pPr>
      <w:r w:rsidRPr="003D7285">
        <w:rPr>
          <w:rFonts w:ascii="Arial" w:hAnsi="Arial" w:cs="Arial"/>
          <w:b/>
          <w:bCs/>
          <w:lang w:val="de-DE"/>
        </w:rPr>
        <w:t>Vielseitiges Automationsangebot</w:t>
      </w:r>
    </w:p>
    <w:p w14:paraId="3F05F2AF" w14:textId="36710546" w:rsidR="0047439E" w:rsidRDefault="00D93176" w:rsidP="00562520">
      <w:pPr>
        <w:spacing w:line="281" w:lineRule="auto"/>
        <w:jc w:val="both"/>
        <w:rPr>
          <w:rFonts w:ascii="Arial" w:hAnsi="Arial" w:cs="Arial"/>
          <w:lang w:val="de-DE"/>
        </w:rPr>
      </w:pPr>
      <w:r>
        <w:rPr>
          <w:rFonts w:ascii="Arial" w:hAnsi="Arial" w:cs="Arial"/>
          <w:lang w:val="de-DE"/>
        </w:rPr>
        <w:t xml:space="preserve">Dank Automationskabine und 4-Kanal-Drehdurchführung im Standard ist die DMU 65/75 </w:t>
      </w:r>
      <w:proofErr w:type="spellStart"/>
      <w:r>
        <w:rPr>
          <w:rFonts w:ascii="Arial" w:hAnsi="Arial" w:cs="Arial"/>
          <w:lang w:val="de-DE"/>
        </w:rPr>
        <w:t>monoBLOCK</w:t>
      </w:r>
      <w:proofErr w:type="spellEnd"/>
      <w:r>
        <w:rPr>
          <w:rFonts w:ascii="Arial" w:hAnsi="Arial" w:cs="Arial"/>
          <w:lang w:val="de-DE"/>
        </w:rPr>
        <w:t xml:space="preserve"> 2nd Generation perfekt für eine Nachrüstung der Automationsschnittstelle vorbereitet und somit optimal für kommende Anforderungen in der Fertigung gerüstet. Flexible </w:t>
      </w:r>
      <w:proofErr w:type="spellStart"/>
      <w:r>
        <w:rPr>
          <w:rFonts w:ascii="Arial" w:hAnsi="Arial" w:cs="Arial"/>
          <w:lang w:val="de-DE"/>
        </w:rPr>
        <w:t>Palettenhandlings</w:t>
      </w:r>
      <w:proofErr w:type="spellEnd"/>
      <w:r>
        <w:rPr>
          <w:rFonts w:ascii="Arial" w:hAnsi="Arial" w:cs="Arial"/>
          <w:lang w:val="de-DE"/>
        </w:rPr>
        <w:t xml:space="preserve"> wie das PH </w:t>
      </w:r>
      <w:proofErr w:type="spellStart"/>
      <w:r>
        <w:rPr>
          <w:rFonts w:ascii="Arial" w:hAnsi="Arial" w:cs="Arial"/>
          <w:lang w:val="de-DE"/>
        </w:rPr>
        <w:t>Cell</w:t>
      </w:r>
      <w:proofErr w:type="spellEnd"/>
      <w:r>
        <w:rPr>
          <w:rFonts w:ascii="Arial" w:hAnsi="Arial" w:cs="Arial"/>
          <w:lang w:val="de-DE"/>
        </w:rPr>
        <w:t xml:space="preserve"> oder das PH 150 sowie der vielseitige Robo2Go </w:t>
      </w:r>
      <w:proofErr w:type="spellStart"/>
      <w:r w:rsidRPr="003D7285">
        <w:rPr>
          <w:rFonts w:ascii="Arial" w:hAnsi="Arial" w:cs="Arial"/>
          <w:i/>
          <w:iCs/>
          <w:lang w:val="de-DE"/>
        </w:rPr>
        <w:t>Milling</w:t>
      </w:r>
      <w:proofErr w:type="spellEnd"/>
      <w:r>
        <w:rPr>
          <w:rFonts w:ascii="Arial" w:hAnsi="Arial" w:cs="Arial"/>
          <w:lang w:val="de-DE"/>
        </w:rPr>
        <w:t xml:space="preserve"> oder das fahrerlose Transportsystem PH-AGV lassen sich leicht anbieten und steigern die Produktivität der Maschinen in mannlosen Nacht- und Wochenendschichten.</w:t>
      </w:r>
    </w:p>
    <w:p w14:paraId="04FAF817" w14:textId="36EEABD0" w:rsidR="001F7744" w:rsidRDefault="001F7744" w:rsidP="00064C84">
      <w:pPr>
        <w:rPr>
          <w:rFonts w:ascii="Arial" w:hAnsi="Arial" w:cs="Arial"/>
          <w:lang w:val="de-DE"/>
        </w:rPr>
      </w:pPr>
    </w:p>
    <w:sectPr w:rsidR="001F7744" w:rsidSect="00064C84">
      <w:headerReference w:type="even" r:id="rId11"/>
      <w:headerReference w:type="default" r:id="rId12"/>
      <w:footerReference w:type="even" r:id="rId13"/>
      <w:footerReference w:type="default" r:id="rId14"/>
      <w:headerReference w:type="first" r:id="rId15"/>
      <w:footerReference w:type="first" r:id="rId16"/>
      <w:pgSz w:w="11900" w:h="16840"/>
      <w:pgMar w:top="2381" w:right="3082" w:bottom="851" w:left="993"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2147" w14:textId="77777777" w:rsidR="00C536FF" w:rsidRDefault="00C536FF" w:rsidP="00C0359A">
      <w:r>
        <w:separator/>
      </w:r>
    </w:p>
  </w:endnote>
  <w:endnote w:type="continuationSeparator" w:id="0">
    <w:p w14:paraId="2DD1401B" w14:textId="77777777" w:rsidR="00C536FF" w:rsidRDefault="00C536FF" w:rsidP="00C0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7268" w14:textId="77777777" w:rsidR="00D45535" w:rsidRDefault="00D45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98235"/>
      <w:docPartObj>
        <w:docPartGallery w:val="Page Numbers (Bottom of Page)"/>
        <w:docPartUnique/>
      </w:docPartObj>
    </w:sdtPr>
    <w:sdtEndPr>
      <w:rPr>
        <w:rFonts w:ascii="Arial" w:hAnsi="Arial" w:cs="Arial"/>
        <w:sz w:val="18"/>
        <w:szCs w:val="18"/>
      </w:rPr>
    </w:sdtEndPr>
    <w:sdtContent>
      <w:p w14:paraId="6EDE317F" w14:textId="5941225F" w:rsidR="00EE5D7D" w:rsidRPr="00EE5D7D" w:rsidRDefault="00EE5D7D">
        <w:pPr>
          <w:pStyle w:val="Fuzeile"/>
          <w:jc w:val="right"/>
          <w:rPr>
            <w:rFonts w:ascii="Arial" w:hAnsi="Arial" w:cs="Arial"/>
            <w:sz w:val="18"/>
            <w:szCs w:val="18"/>
          </w:rPr>
        </w:pPr>
        <w:r w:rsidRPr="00EE5D7D">
          <w:rPr>
            <w:rFonts w:ascii="Arial" w:hAnsi="Arial" w:cs="Arial"/>
            <w:sz w:val="18"/>
            <w:szCs w:val="18"/>
          </w:rPr>
          <w:fldChar w:fldCharType="begin"/>
        </w:r>
        <w:r w:rsidRPr="00EE5D7D">
          <w:rPr>
            <w:rFonts w:ascii="Arial" w:hAnsi="Arial" w:cs="Arial"/>
            <w:sz w:val="18"/>
            <w:szCs w:val="18"/>
          </w:rPr>
          <w:instrText>PAGE   \* MERGEFORMAT</w:instrText>
        </w:r>
        <w:r w:rsidRPr="00EE5D7D">
          <w:rPr>
            <w:rFonts w:ascii="Arial" w:hAnsi="Arial" w:cs="Arial"/>
            <w:sz w:val="18"/>
            <w:szCs w:val="18"/>
          </w:rPr>
          <w:fldChar w:fldCharType="separate"/>
        </w:r>
        <w:r w:rsidR="00C87CB3" w:rsidRPr="00C87CB3">
          <w:rPr>
            <w:rFonts w:ascii="Arial" w:hAnsi="Arial" w:cs="Arial"/>
            <w:noProof/>
            <w:sz w:val="18"/>
            <w:szCs w:val="18"/>
            <w:lang w:val="de-DE"/>
          </w:rPr>
          <w:t>1</w:t>
        </w:r>
        <w:r w:rsidRPr="00EE5D7D">
          <w:rPr>
            <w:rFonts w:ascii="Arial" w:hAnsi="Arial" w:cs="Arial"/>
            <w:sz w:val="18"/>
            <w:szCs w:val="18"/>
          </w:rPr>
          <w:fldChar w:fldCharType="end"/>
        </w:r>
      </w:p>
    </w:sdtContent>
  </w:sdt>
  <w:p w14:paraId="095B4F9A" w14:textId="77777777" w:rsidR="00EE5D7D" w:rsidRDefault="00EE5D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EB6F" w14:textId="77777777" w:rsidR="00D45535" w:rsidRDefault="00D455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F1DD" w14:textId="77777777" w:rsidR="00C536FF" w:rsidRDefault="00C536FF" w:rsidP="00C0359A">
      <w:r>
        <w:separator/>
      </w:r>
    </w:p>
  </w:footnote>
  <w:footnote w:type="continuationSeparator" w:id="0">
    <w:p w14:paraId="2A5AE3D7" w14:textId="77777777" w:rsidR="00C536FF" w:rsidRDefault="00C536FF" w:rsidP="00C0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C2C0" w14:textId="77777777" w:rsidR="00C0359A" w:rsidRDefault="003F4A7F">
    <w:pPr>
      <w:pStyle w:val="Kopfzeile"/>
    </w:pPr>
    <w:r>
      <w:rPr>
        <w:noProof/>
        <w:lang w:val="de-DE" w:eastAsia="de-DE"/>
      </w:rPr>
      <w:drawing>
        <wp:anchor distT="0" distB="0" distL="114300" distR="114300" simplePos="0" relativeHeight="251671552" behindDoc="1" locked="0" layoutInCell="0" allowOverlap="1" wp14:anchorId="36375153" wp14:editId="0337A72F">
          <wp:simplePos x="0" y="0"/>
          <wp:positionH relativeFrom="margin">
            <wp:align>center</wp:align>
          </wp:positionH>
          <wp:positionV relativeFrom="margin">
            <wp:align>center</wp:align>
          </wp:positionV>
          <wp:extent cx="7560310" cy="10692130"/>
          <wp:effectExtent l="0" t="0" r="0" b="0"/>
          <wp:wrapNone/>
          <wp:docPr id="11" name="Grafik 11"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1" locked="0" layoutInCell="0" allowOverlap="1" wp14:anchorId="09157B3D" wp14:editId="18257961">
          <wp:simplePos x="0" y="0"/>
          <wp:positionH relativeFrom="margin">
            <wp:align>center</wp:align>
          </wp:positionH>
          <wp:positionV relativeFrom="margin">
            <wp:align>center</wp:align>
          </wp:positionV>
          <wp:extent cx="7560310" cy="10692130"/>
          <wp:effectExtent l="0" t="0" r="0" b="0"/>
          <wp:wrapNone/>
          <wp:docPr id="12" name="Grafik 12"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1" locked="0" layoutInCell="0" allowOverlap="1" wp14:anchorId="70AE3AC5" wp14:editId="67117F87">
          <wp:simplePos x="0" y="0"/>
          <wp:positionH relativeFrom="margin">
            <wp:align>center</wp:align>
          </wp:positionH>
          <wp:positionV relativeFrom="margin">
            <wp:align>center</wp:align>
          </wp:positionV>
          <wp:extent cx="7560310" cy="10692130"/>
          <wp:effectExtent l="0" t="0" r="0" b="0"/>
          <wp:wrapNone/>
          <wp:docPr id="13" name="Grafik 13"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1" locked="0" layoutInCell="1" allowOverlap="1" wp14:anchorId="25564C1D" wp14:editId="7AB2C7DA">
          <wp:simplePos x="0" y="0"/>
          <wp:positionH relativeFrom="margin">
            <wp:align>center</wp:align>
          </wp:positionH>
          <wp:positionV relativeFrom="margin">
            <wp:align>center</wp:align>
          </wp:positionV>
          <wp:extent cx="7560310" cy="10692130"/>
          <wp:effectExtent l="0" t="0" r="0" b="0"/>
          <wp:wrapNone/>
          <wp:docPr id="14" name="Grafik 14"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64C84">
      <w:pict w14:anchorId="37A9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PM Vorlage DE"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251" w14:textId="34488539" w:rsidR="00C0359A" w:rsidRDefault="007C6CC3" w:rsidP="00C63B7F">
    <w:pPr>
      <w:pStyle w:val="Kopfzeile"/>
      <w:tabs>
        <w:tab w:val="clear" w:pos="4536"/>
        <w:tab w:val="clear" w:pos="9072"/>
        <w:tab w:val="center" w:pos="3898"/>
        <w:tab w:val="left" w:pos="5980"/>
      </w:tabs>
      <w:rPr>
        <w:lang w:val="de-DE"/>
      </w:rPr>
    </w:pPr>
    <w:r>
      <w:rPr>
        <w:noProof/>
        <w:lang w:val="de-DE" w:eastAsia="de-DE"/>
      </w:rPr>
      <w:drawing>
        <wp:anchor distT="0" distB="0" distL="114300" distR="114300" simplePos="0" relativeHeight="251673600" behindDoc="1" locked="0" layoutInCell="1" allowOverlap="0" wp14:anchorId="49E9B550" wp14:editId="037F0B3B">
          <wp:simplePos x="0" y="0"/>
          <wp:positionH relativeFrom="column">
            <wp:posOffset>-630555</wp:posOffset>
          </wp:positionH>
          <wp:positionV relativeFrom="paragraph">
            <wp:posOffset>-424815</wp:posOffset>
          </wp:positionV>
          <wp:extent cx="7593449" cy="10706764"/>
          <wp:effectExtent l="0" t="0" r="1270" b="0"/>
          <wp:wrapNone/>
          <wp:docPr id="1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3449" cy="10706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8CF">
      <w:rPr>
        <w:lang w:val="de-DE"/>
      </w:rPr>
      <w:tab/>
    </w:r>
    <w:r w:rsidR="00C63B7F">
      <w:rPr>
        <w:lang w:val="de-DE"/>
      </w:rPr>
      <w:tab/>
    </w:r>
  </w:p>
  <w:p w14:paraId="2124B7C2" w14:textId="239B45C1" w:rsidR="007C6CC3" w:rsidRPr="007C6CC3" w:rsidRDefault="00FB1B61" w:rsidP="00FB1B61">
    <w:pPr>
      <w:pStyle w:val="Kopfzeile"/>
      <w:tabs>
        <w:tab w:val="clear" w:pos="4536"/>
        <w:tab w:val="clear" w:pos="9072"/>
        <w:tab w:val="left" w:pos="5980"/>
      </w:tabs>
      <w:rPr>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14CD" w14:textId="77777777" w:rsidR="00C0359A" w:rsidRDefault="003F4A7F">
    <w:pPr>
      <w:pStyle w:val="Kopfzeile"/>
    </w:pPr>
    <w:r>
      <w:rPr>
        <w:noProof/>
        <w:lang w:val="de-DE" w:eastAsia="de-DE"/>
      </w:rPr>
      <w:drawing>
        <wp:anchor distT="0" distB="0" distL="114300" distR="114300" simplePos="0" relativeHeight="251672576" behindDoc="1" locked="0" layoutInCell="0" allowOverlap="1" wp14:anchorId="6719E1B4" wp14:editId="66F4A3DC">
          <wp:simplePos x="0" y="0"/>
          <wp:positionH relativeFrom="margin">
            <wp:align>center</wp:align>
          </wp:positionH>
          <wp:positionV relativeFrom="margin">
            <wp:align>center</wp:align>
          </wp:positionV>
          <wp:extent cx="7560310" cy="10692130"/>
          <wp:effectExtent l="0" t="0" r="0" b="0"/>
          <wp:wrapNone/>
          <wp:docPr id="16" name="Grafik 16"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1" locked="0" layoutInCell="0" allowOverlap="1" wp14:anchorId="523F1739" wp14:editId="596AB98D">
          <wp:simplePos x="0" y="0"/>
          <wp:positionH relativeFrom="margin">
            <wp:align>center</wp:align>
          </wp:positionH>
          <wp:positionV relativeFrom="margin">
            <wp:align>center</wp:align>
          </wp:positionV>
          <wp:extent cx="7560310" cy="10692130"/>
          <wp:effectExtent l="0" t="0" r="0" b="0"/>
          <wp:wrapNone/>
          <wp:docPr id="17" name="Grafik 17"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0" allowOverlap="1" wp14:anchorId="6E5D39E0" wp14:editId="0982368C">
          <wp:simplePos x="0" y="0"/>
          <wp:positionH relativeFrom="margin">
            <wp:align>center</wp:align>
          </wp:positionH>
          <wp:positionV relativeFrom="margin">
            <wp:align>center</wp:align>
          </wp:positionV>
          <wp:extent cx="7560310" cy="10692130"/>
          <wp:effectExtent l="0" t="0" r="0" b="0"/>
          <wp:wrapNone/>
          <wp:docPr id="18" name="Grafik 18"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63734930" wp14:editId="58CB9658">
          <wp:simplePos x="0" y="0"/>
          <wp:positionH relativeFrom="margin">
            <wp:align>center</wp:align>
          </wp:positionH>
          <wp:positionV relativeFrom="margin">
            <wp:align>center</wp:align>
          </wp:positionV>
          <wp:extent cx="7560310" cy="10692130"/>
          <wp:effectExtent l="0" t="0" r="0" b="0"/>
          <wp:wrapNone/>
          <wp:docPr id="19" name="Grafik 19"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64C84">
      <w:pict w14:anchorId="1553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PM Vorlage DE"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EF7"/>
    <w:multiLevelType w:val="hybridMultilevel"/>
    <w:tmpl w:val="BBD4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81D41"/>
    <w:multiLevelType w:val="hybridMultilevel"/>
    <w:tmpl w:val="13DE9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349F0"/>
    <w:multiLevelType w:val="hybridMultilevel"/>
    <w:tmpl w:val="88CC7F4E"/>
    <w:lvl w:ilvl="0" w:tplc="620E0CC0">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0090"/>
    <w:multiLevelType w:val="hybridMultilevel"/>
    <w:tmpl w:val="12524352"/>
    <w:lvl w:ilvl="0" w:tplc="56AC6E04">
      <w:numFmt w:val="bullet"/>
      <w:lvlText w:val="-"/>
      <w:lvlJc w:val="left"/>
      <w:pPr>
        <w:ind w:left="720" w:hanging="360"/>
      </w:pPr>
      <w:rPr>
        <w:rFonts w:ascii="Calibri" w:eastAsia="MS Mincho" w:hAnsi="Calibri"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728CD"/>
    <w:multiLevelType w:val="hybridMultilevel"/>
    <w:tmpl w:val="D376F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C5E62"/>
    <w:multiLevelType w:val="hybridMultilevel"/>
    <w:tmpl w:val="19E0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31FFF"/>
    <w:multiLevelType w:val="hybridMultilevel"/>
    <w:tmpl w:val="5A1EB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974ADB"/>
    <w:multiLevelType w:val="hybridMultilevel"/>
    <w:tmpl w:val="EC503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4A183C"/>
    <w:multiLevelType w:val="hybridMultilevel"/>
    <w:tmpl w:val="5B5ADE50"/>
    <w:lvl w:ilvl="0" w:tplc="10F83AE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E4EB4"/>
    <w:multiLevelType w:val="hybridMultilevel"/>
    <w:tmpl w:val="2342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196451"/>
    <w:multiLevelType w:val="hybridMultilevel"/>
    <w:tmpl w:val="79CC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E73175"/>
    <w:multiLevelType w:val="hybridMultilevel"/>
    <w:tmpl w:val="583A4220"/>
    <w:lvl w:ilvl="0" w:tplc="47C49F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6C24BC"/>
    <w:multiLevelType w:val="hybridMultilevel"/>
    <w:tmpl w:val="14CA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777474"/>
    <w:multiLevelType w:val="hybridMultilevel"/>
    <w:tmpl w:val="ADB80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66B43"/>
    <w:multiLevelType w:val="hybridMultilevel"/>
    <w:tmpl w:val="8A3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51358A"/>
    <w:multiLevelType w:val="hybridMultilevel"/>
    <w:tmpl w:val="70B2E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3435EA"/>
    <w:multiLevelType w:val="hybridMultilevel"/>
    <w:tmpl w:val="17347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C734D5"/>
    <w:multiLevelType w:val="hybridMultilevel"/>
    <w:tmpl w:val="21983A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C57531"/>
    <w:multiLevelType w:val="hybridMultilevel"/>
    <w:tmpl w:val="3812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9759627">
    <w:abstractNumId w:val="0"/>
  </w:num>
  <w:num w:numId="2" w16cid:durableId="580872408">
    <w:abstractNumId w:val="10"/>
  </w:num>
  <w:num w:numId="3" w16cid:durableId="828054570">
    <w:abstractNumId w:val="4"/>
  </w:num>
  <w:num w:numId="4" w16cid:durableId="1064376874">
    <w:abstractNumId w:val="7"/>
  </w:num>
  <w:num w:numId="5" w16cid:durableId="1137380275">
    <w:abstractNumId w:val="14"/>
  </w:num>
  <w:num w:numId="6" w16cid:durableId="1651137312">
    <w:abstractNumId w:val="18"/>
  </w:num>
  <w:num w:numId="7" w16cid:durableId="1584876348">
    <w:abstractNumId w:val="9"/>
  </w:num>
  <w:num w:numId="8" w16cid:durableId="1574507801">
    <w:abstractNumId w:val="8"/>
  </w:num>
  <w:num w:numId="9" w16cid:durableId="1992639509">
    <w:abstractNumId w:val="13"/>
  </w:num>
  <w:num w:numId="10" w16cid:durableId="1169635582">
    <w:abstractNumId w:val="3"/>
  </w:num>
  <w:num w:numId="11" w16cid:durableId="97139368">
    <w:abstractNumId w:val="2"/>
  </w:num>
  <w:num w:numId="12" w16cid:durableId="365984081">
    <w:abstractNumId w:val="16"/>
  </w:num>
  <w:num w:numId="13" w16cid:durableId="761803588">
    <w:abstractNumId w:val="1"/>
  </w:num>
  <w:num w:numId="14" w16cid:durableId="1509559787">
    <w:abstractNumId w:val="15"/>
  </w:num>
  <w:num w:numId="15" w16cid:durableId="1878469511">
    <w:abstractNumId w:val="11"/>
  </w:num>
  <w:num w:numId="16" w16cid:durableId="119348050">
    <w:abstractNumId w:val="12"/>
  </w:num>
  <w:num w:numId="17" w16cid:durableId="254290080">
    <w:abstractNumId w:val="6"/>
  </w:num>
  <w:num w:numId="18" w16cid:durableId="516889127">
    <w:abstractNumId w:val="17"/>
  </w:num>
  <w:num w:numId="19" w16cid:durableId="347875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4096" w:nlCheck="1" w:checkStyle="0"/>
  <w:proofState w:spelling="clean" w:grammar="clean"/>
  <w:attachedTemplate r:id="rId1"/>
  <w:defaultTabStop w:val="708"/>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7F"/>
    <w:rsid w:val="000000F0"/>
    <w:rsid w:val="00001F42"/>
    <w:rsid w:val="0002262F"/>
    <w:rsid w:val="00024138"/>
    <w:rsid w:val="000244C7"/>
    <w:rsid w:val="00032F55"/>
    <w:rsid w:val="00054816"/>
    <w:rsid w:val="00057393"/>
    <w:rsid w:val="00061269"/>
    <w:rsid w:val="00063687"/>
    <w:rsid w:val="00064C84"/>
    <w:rsid w:val="00071B80"/>
    <w:rsid w:val="00074554"/>
    <w:rsid w:val="00080A3F"/>
    <w:rsid w:val="00091098"/>
    <w:rsid w:val="00091F70"/>
    <w:rsid w:val="000963D6"/>
    <w:rsid w:val="000A2739"/>
    <w:rsid w:val="000B169C"/>
    <w:rsid w:val="000B3DC4"/>
    <w:rsid w:val="000B7494"/>
    <w:rsid w:val="000C1056"/>
    <w:rsid w:val="000C3B05"/>
    <w:rsid w:val="000D2B59"/>
    <w:rsid w:val="000D3385"/>
    <w:rsid w:val="000D6371"/>
    <w:rsid w:val="001031E4"/>
    <w:rsid w:val="00103E32"/>
    <w:rsid w:val="0010633D"/>
    <w:rsid w:val="00107FCF"/>
    <w:rsid w:val="00120767"/>
    <w:rsid w:val="00121EE5"/>
    <w:rsid w:val="0013732E"/>
    <w:rsid w:val="001461C3"/>
    <w:rsid w:val="00152254"/>
    <w:rsid w:val="001546E6"/>
    <w:rsid w:val="0016444B"/>
    <w:rsid w:val="00165E04"/>
    <w:rsid w:val="00166839"/>
    <w:rsid w:val="00171FB8"/>
    <w:rsid w:val="00174597"/>
    <w:rsid w:val="00176DB5"/>
    <w:rsid w:val="00177148"/>
    <w:rsid w:val="001802A8"/>
    <w:rsid w:val="00181B0E"/>
    <w:rsid w:val="001859D3"/>
    <w:rsid w:val="001871C3"/>
    <w:rsid w:val="001901B3"/>
    <w:rsid w:val="001C2830"/>
    <w:rsid w:val="001C4217"/>
    <w:rsid w:val="001C78CF"/>
    <w:rsid w:val="001C7F8C"/>
    <w:rsid w:val="001D0323"/>
    <w:rsid w:val="001D3AD1"/>
    <w:rsid w:val="001D75FD"/>
    <w:rsid w:val="001E32FB"/>
    <w:rsid w:val="001E3F4A"/>
    <w:rsid w:val="001E42D7"/>
    <w:rsid w:val="001E4457"/>
    <w:rsid w:val="001E775E"/>
    <w:rsid w:val="001F5606"/>
    <w:rsid w:val="001F607E"/>
    <w:rsid w:val="001F6492"/>
    <w:rsid w:val="001F7744"/>
    <w:rsid w:val="00202E63"/>
    <w:rsid w:val="00206FED"/>
    <w:rsid w:val="002074CC"/>
    <w:rsid w:val="002130FF"/>
    <w:rsid w:val="00215C09"/>
    <w:rsid w:val="002214CD"/>
    <w:rsid w:val="002275BE"/>
    <w:rsid w:val="0023090A"/>
    <w:rsid w:val="00230F49"/>
    <w:rsid w:val="00232246"/>
    <w:rsid w:val="002324F4"/>
    <w:rsid w:val="00235331"/>
    <w:rsid w:val="0023647C"/>
    <w:rsid w:val="00240AEC"/>
    <w:rsid w:val="002432DB"/>
    <w:rsid w:val="0024594D"/>
    <w:rsid w:val="002529AF"/>
    <w:rsid w:val="0025379F"/>
    <w:rsid w:val="00255BD1"/>
    <w:rsid w:val="00255E35"/>
    <w:rsid w:val="00257A51"/>
    <w:rsid w:val="0026069D"/>
    <w:rsid w:val="00261CCB"/>
    <w:rsid w:val="00263C02"/>
    <w:rsid w:val="00265E4A"/>
    <w:rsid w:val="002718E0"/>
    <w:rsid w:val="00273E3F"/>
    <w:rsid w:val="00274B50"/>
    <w:rsid w:val="00280023"/>
    <w:rsid w:val="00285F85"/>
    <w:rsid w:val="00291E7F"/>
    <w:rsid w:val="0029242A"/>
    <w:rsid w:val="002940C4"/>
    <w:rsid w:val="00294571"/>
    <w:rsid w:val="002A38E4"/>
    <w:rsid w:val="002A4536"/>
    <w:rsid w:val="002D0F49"/>
    <w:rsid w:val="002D2D9D"/>
    <w:rsid w:val="002E6F6B"/>
    <w:rsid w:val="002F016F"/>
    <w:rsid w:val="002F1619"/>
    <w:rsid w:val="002F1F67"/>
    <w:rsid w:val="002F2201"/>
    <w:rsid w:val="003013BD"/>
    <w:rsid w:val="00302164"/>
    <w:rsid w:val="003049DF"/>
    <w:rsid w:val="003059F3"/>
    <w:rsid w:val="00311959"/>
    <w:rsid w:val="00311E5F"/>
    <w:rsid w:val="00314916"/>
    <w:rsid w:val="00316A68"/>
    <w:rsid w:val="003178AC"/>
    <w:rsid w:val="00321A9E"/>
    <w:rsid w:val="00321F92"/>
    <w:rsid w:val="00322485"/>
    <w:rsid w:val="00331BF6"/>
    <w:rsid w:val="00336672"/>
    <w:rsid w:val="00343F5B"/>
    <w:rsid w:val="003469A1"/>
    <w:rsid w:val="003472DF"/>
    <w:rsid w:val="0035207C"/>
    <w:rsid w:val="00353B6A"/>
    <w:rsid w:val="00355DFD"/>
    <w:rsid w:val="00355FFA"/>
    <w:rsid w:val="003575BE"/>
    <w:rsid w:val="00360D9A"/>
    <w:rsid w:val="003660CC"/>
    <w:rsid w:val="003818D3"/>
    <w:rsid w:val="00381AE3"/>
    <w:rsid w:val="003822AD"/>
    <w:rsid w:val="003851A4"/>
    <w:rsid w:val="003A482E"/>
    <w:rsid w:val="003B01CF"/>
    <w:rsid w:val="003B1606"/>
    <w:rsid w:val="003B2A45"/>
    <w:rsid w:val="003B2FDD"/>
    <w:rsid w:val="003B488F"/>
    <w:rsid w:val="003C3E23"/>
    <w:rsid w:val="003C5F5C"/>
    <w:rsid w:val="003C7F19"/>
    <w:rsid w:val="003D385C"/>
    <w:rsid w:val="003D6295"/>
    <w:rsid w:val="003D7285"/>
    <w:rsid w:val="003E6F02"/>
    <w:rsid w:val="003F3424"/>
    <w:rsid w:val="003F470C"/>
    <w:rsid w:val="003F4A7F"/>
    <w:rsid w:val="004054D0"/>
    <w:rsid w:val="004075C7"/>
    <w:rsid w:val="00413623"/>
    <w:rsid w:val="00414F4A"/>
    <w:rsid w:val="00415626"/>
    <w:rsid w:val="00430770"/>
    <w:rsid w:val="00433BBD"/>
    <w:rsid w:val="004343ED"/>
    <w:rsid w:val="00435413"/>
    <w:rsid w:val="00444549"/>
    <w:rsid w:val="0044616C"/>
    <w:rsid w:val="00450DEC"/>
    <w:rsid w:val="00455FC3"/>
    <w:rsid w:val="0046165B"/>
    <w:rsid w:val="0046342C"/>
    <w:rsid w:val="004644EE"/>
    <w:rsid w:val="00465EAE"/>
    <w:rsid w:val="00467FF5"/>
    <w:rsid w:val="0047439E"/>
    <w:rsid w:val="00474491"/>
    <w:rsid w:val="00480C8D"/>
    <w:rsid w:val="00487868"/>
    <w:rsid w:val="00487A04"/>
    <w:rsid w:val="004A41BC"/>
    <w:rsid w:val="004B2F93"/>
    <w:rsid w:val="004C2098"/>
    <w:rsid w:val="004E6FBE"/>
    <w:rsid w:val="004F29CB"/>
    <w:rsid w:val="004F795B"/>
    <w:rsid w:val="0050104E"/>
    <w:rsid w:val="00501499"/>
    <w:rsid w:val="0051368B"/>
    <w:rsid w:val="00523FDD"/>
    <w:rsid w:val="00534F0E"/>
    <w:rsid w:val="0053763E"/>
    <w:rsid w:val="00552791"/>
    <w:rsid w:val="005550B4"/>
    <w:rsid w:val="00562520"/>
    <w:rsid w:val="00563691"/>
    <w:rsid w:val="0056436A"/>
    <w:rsid w:val="00571430"/>
    <w:rsid w:val="00571AA5"/>
    <w:rsid w:val="00576CB2"/>
    <w:rsid w:val="00581DB3"/>
    <w:rsid w:val="0058363D"/>
    <w:rsid w:val="00591881"/>
    <w:rsid w:val="005B239C"/>
    <w:rsid w:val="005B4B83"/>
    <w:rsid w:val="005B7C94"/>
    <w:rsid w:val="005C00CD"/>
    <w:rsid w:val="005D56AF"/>
    <w:rsid w:val="005D702C"/>
    <w:rsid w:val="005E064F"/>
    <w:rsid w:val="005E56A7"/>
    <w:rsid w:val="005E5ED5"/>
    <w:rsid w:val="005E6D35"/>
    <w:rsid w:val="005F2827"/>
    <w:rsid w:val="005F4511"/>
    <w:rsid w:val="005F51CC"/>
    <w:rsid w:val="006007FB"/>
    <w:rsid w:val="00606436"/>
    <w:rsid w:val="00612C12"/>
    <w:rsid w:val="0061626C"/>
    <w:rsid w:val="00621407"/>
    <w:rsid w:val="006227CF"/>
    <w:rsid w:val="0062399C"/>
    <w:rsid w:val="00626FB1"/>
    <w:rsid w:val="00627F91"/>
    <w:rsid w:val="00631C3A"/>
    <w:rsid w:val="006355D9"/>
    <w:rsid w:val="00645982"/>
    <w:rsid w:val="00646945"/>
    <w:rsid w:val="0065085F"/>
    <w:rsid w:val="00650CA1"/>
    <w:rsid w:val="00652A84"/>
    <w:rsid w:val="006531DC"/>
    <w:rsid w:val="006536CD"/>
    <w:rsid w:val="0066422C"/>
    <w:rsid w:val="0067560C"/>
    <w:rsid w:val="006836AF"/>
    <w:rsid w:val="00684930"/>
    <w:rsid w:val="00687553"/>
    <w:rsid w:val="006A620F"/>
    <w:rsid w:val="006B4E7B"/>
    <w:rsid w:val="006C122B"/>
    <w:rsid w:val="006C337C"/>
    <w:rsid w:val="006C5CEC"/>
    <w:rsid w:val="006D4BD2"/>
    <w:rsid w:val="006D6113"/>
    <w:rsid w:val="006E2E6C"/>
    <w:rsid w:val="006E3609"/>
    <w:rsid w:val="006E4044"/>
    <w:rsid w:val="006F0385"/>
    <w:rsid w:val="00703161"/>
    <w:rsid w:val="00716215"/>
    <w:rsid w:val="00722FEB"/>
    <w:rsid w:val="0072745D"/>
    <w:rsid w:val="007310CB"/>
    <w:rsid w:val="007331E6"/>
    <w:rsid w:val="007404DF"/>
    <w:rsid w:val="00742C7D"/>
    <w:rsid w:val="00747067"/>
    <w:rsid w:val="00747600"/>
    <w:rsid w:val="00750D94"/>
    <w:rsid w:val="00751C91"/>
    <w:rsid w:val="00752B2C"/>
    <w:rsid w:val="0076775D"/>
    <w:rsid w:val="0077044A"/>
    <w:rsid w:val="007722D3"/>
    <w:rsid w:val="00780259"/>
    <w:rsid w:val="007817A8"/>
    <w:rsid w:val="007827B2"/>
    <w:rsid w:val="007867B7"/>
    <w:rsid w:val="00796DCA"/>
    <w:rsid w:val="00797540"/>
    <w:rsid w:val="00797ECB"/>
    <w:rsid w:val="007A01CC"/>
    <w:rsid w:val="007A0CFB"/>
    <w:rsid w:val="007A5064"/>
    <w:rsid w:val="007B294D"/>
    <w:rsid w:val="007B2BCB"/>
    <w:rsid w:val="007B3485"/>
    <w:rsid w:val="007B715C"/>
    <w:rsid w:val="007C00FA"/>
    <w:rsid w:val="007C6CC3"/>
    <w:rsid w:val="007D47CF"/>
    <w:rsid w:val="007D4AC5"/>
    <w:rsid w:val="007D7894"/>
    <w:rsid w:val="007E2664"/>
    <w:rsid w:val="00810832"/>
    <w:rsid w:val="00820469"/>
    <w:rsid w:val="00820FA7"/>
    <w:rsid w:val="00823555"/>
    <w:rsid w:val="00823C35"/>
    <w:rsid w:val="008246B8"/>
    <w:rsid w:val="0083111A"/>
    <w:rsid w:val="00841EC5"/>
    <w:rsid w:val="00843DA0"/>
    <w:rsid w:val="00845D17"/>
    <w:rsid w:val="00851743"/>
    <w:rsid w:val="0085189B"/>
    <w:rsid w:val="00851F7E"/>
    <w:rsid w:val="0085262E"/>
    <w:rsid w:val="00865BA1"/>
    <w:rsid w:val="008700FC"/>
    <w:rsid w:val="00873BF3"/>
    <w:rsid w:val="00877011"/>
    <w:rsid w:val="00880BE8"/>
    <w:rsid w:val="00882429"/>
    <w:rsid w:val="00887044"/>
    <w:rsid w:val="008872B9"/>
    <w:rsid w:val="008A00D8"/>
    <w:rsid w:val="008A1097"/>
    <w:rsid w:val="008A4C71"/>
    <w:rsid w:val="008B7B99"/>
    <w:rsid w:val="008C0640"/>
    <w:rsid w:val="008C6B3A"/>
    <w:rsid w:val="008D18E9"/>
    <w:rsid w:val="008D3F73"/>
    <w:rsid w:val="008D7C77"/>
    <w:rsid w:val="008E2D8A"/>
    <w:rsid w:val="008E4C84"/>
    <w:rsid w:val="008E5765"/>
    <w:rsid w:val="008F03F7"/>
    <w:rsid w:val="008F298C"/>
    <w:rsid w:val="00903FC7"/>
    <w:rsid w:val="009064E4"/>
    <w:rsid w:val="009136BE"/>
    <w:rsid w:val="0092227D"/>
    <w:rsid w:val="009279F8"/>
    <w:rsid w:val="00936F5A"/>
    <w:rsid w:val="009447EB"/>
    <w:rsid w:val="009512D8"/>
    <w:rsid w:val="0095692E"/>
    <w:rsid w:val="00957332"/>
    <w:rsid w:val="00970571"/>
    <w:rsid w:val="009707B3"/>
    <w:rsid w:val="00970DE4"/>
    <w:rsid w:val="0097776C"/>
    <w:rsid w:val="00985175"/>
    <w:rsid w:val="00990070"/>
    <w:rsid w:val="00996EA0"/>
    <w:rsid w:val="009A2E4B"/>
    <w:rsid w:val="009A4E1F"/>
    <w:rsid w:val="009A79CB"/>
    <w:rsid w:val="009C4351"/>
    <w:rsid w:val="009D48FA"/>
    <w:rsid w:val="009D5C80"/>
    <w:rsid w:val="009E2EB8"/>
    <w:rsid w:val="009E317D"/>
    <w:rsid w:val="009E4014"/>
    <w:rsid w:val="009F454A"/>
    <w:rsid w:val="009F456B"/>
    <w:rsid w:val="009F6505"/>
    <w:rsid w:val="00A00615"/>
    <w:rsid w:val="00A059AF"/>
    <w:rsid w:val="00A169E1"/>
    <w:rsid w:val="00A210AE"/>
    <w:rsid w:val="00A23910"/>
    <w:rsid w:val="00A3088F"/>
    <w:rsid w:val="00A3096A"/>
    <w:rsid w:val="00A3132E"/>
    <w:rsid w:val="00A32841"/>
    <w:rsid w:val="00A32B46"/>
    <w:rsid w:val="00A34926"/>
    <w:rsid w:val="00A360E2"/>
    <w:rsid w:val="00A45307"/>
    <w:rsid w:val="00A464FE"/>
    <w:rsid w:val="00A50626"/>
    <w:rsid w:val="00A5494F"/>
    <w:rsid w:val="00A62B87"/>
    <w:rsid w:val="00A64E6E"/>
    <w:rsid w:val="00A6633C"/>
    <w:rsid w:val="00A67619"/>
    <w:rsid w:val="00A73DE3"/>
    <w:rsid w:val="00A7572D"/>
    <w:rsid w:val="00A77758"/>
    <w:rsid w:val="00A83D63"/>
    <w:rsid w:val="00A87E06"/>
    <w:rsid w:val="00A92C10"/>
    <w:rsid w:val="00AB48FB"/>
    <w:rsid w:val="00AB59FB"/>
    <w:rsid w:val="00AB6AE8"/>
    <w:rsid w:val="00AD15F3"/>
    <w:rsid w:val="00AD3A60"/>
    <w:rsid w:val="00AE5E0B"/>
    <w:rsid w:val="00AE622E"/>
    <w:rsid w:val="00AF0DFE"/>
    <w:rsid w:val="00AF65B4"/>
    <w:rsid w:val="00B06513"/>
    <w:rsid w:val="00B13117"/>
    <w:rsid w:val="00B16598"/>
    <w:rsid w:val="00B3142A"/>
    <w:rsid w:val="00B333EA"/>
    <w:rsid w:val="00B35524"/>
    <w:rsid w:val="00B60FB4"/>
    <w:rsid w:val="00B6123F"/>
    <w:rsid w:val="00B62E53"/>
    <w:rsid w:val="00B66322"/>
    <w:rsid w:val="00B73628"/>
    <w:rsid w:val="00B74450"/>
    <w:rsid w:val="00B74983"/>
    <w:rsid w:val="00B771E1"/>
    <w:rsid w:val="00B8213D"/>
    <w:rsid w:val="00B823B8"/>
    <w:rsid w:val="00B90386"/>
    <w:rsid w:val="00B90FE8"/>
    <w:rsid w:val="00B95043"/>
    <w:rsid w:val="00B97F35"/>
    <w:rsid w:val="00BA3F3A"/>
    <w:rsid w:val="00BA771E"/>
    <w:rsid w:val="00BB1266"/>
    <w:rsid w:val="00BB4526"/>
    <w:rsid w:val="00BC09E7"/>
    <w:rsid w:val="00BD2841"/>
    <w:rsid w:val="00BD612B"/>
    <w:rsid w:val="00BE2EB5"/>
    <w:rsid w:val="00BE3DF0"/>
    <w:rsid w:val="00BE45EE"/>
    <w:rsid w:val="00BF0C10"/>
    <w:rsid w:val="00BF262F"/>
    <w:rsid w:val="00BF7EBE"/>
    <w:rsid w:val="00C0359A"/>
    <w:rsid w:val="00C060EF"/>
    <w:rsid w:val="00C20217"/>
    <w:rsid w:val="00C23322"/>
    <w:rsid w:val="00C3262A"/>
    <w:rsid w:val="00C33F70"/>
    <w:rsid w:val="00C433FC"/>
    <w:rsid w:val="00C536FF"/>
    <w:rsid w:val="00C560D1"/>
    <w:rsid w:val="00C57BE0"/>
    <w:rsid w:val="00C62F24"/>
    <w:rsid w:val="00C63128"/>
    <w:rsid w:val="00C63B7F"/>
    <w:rsid w:val="00C669A8"/>
    <w:rsid w:val="00C74A41"/>
    <w:rsid w:val="00C760AF"/>
    <w:rsid w:val="00C76D33"/>
    <w:rsid w:val="00C809E7"/>
    <w:rsid w:val="00C83443"/>
    <w:rsid w:val="00C87CB3"/>
    <w:rsid w:val="00C9097A"/>
    <w:rsid w:val="00C91FFA"/>
    <w:rsid w:val="00C93137"/>
    <w:rsid w:val="00C942A8"/>
    <w:rsid w:val="00CA04A1"/>
    <w:rsid w:val="00CB3AFE"/>
    <w:rsid w:val="00CC41CD"/>
    <w:rsid w:val="00CC78F3"/>
    <w:rsid w:val="00CD60D7"/>
    <w:rsid w:val="00CE565A"/>
    <w:rsid w:val="00CF1E05"/>
    <w:rsid w:val="00CF2308"/>
    <w:rsid w:val="00D113B2"/>
    <w:rsid w:val="00D13029"/>
    <w:rsid w:val="00D167B6"/>
    <w:rsid w:val="00D24287"/>
    <w:rsid w:val="00D253BC"/>
    <w:rsid w:val="00D303D5"/>
    <w:rsid w:val="00D33A7A"/>
    <w:rsid w:val="00D3573A"/>
    <w:rsid w:val="00D36287"/>
    <w:rsid w:val="00D36899"/>
    <w:rsid w:val="00D43764"/>
    <w:rsid w:val="00D44E3C"/>
    <w:rsid w:val="00D45535"/>
    <w:rsid w:val="00D502F1"/>
    <w:rsid w:val="00D61DE5"/>
    <w:rsid w:val="00D63F84"/>
    <w:rsid w:val="00D645B8"/>
    <w:rsid w:val="00D7157A"/>
    <w:rsid w:val="00D74474"/>
    <w:rsid w:val="00D813B9"/>
    <w:rsid w:val="00D9101D"/>
    <w:rsid w:val="00D93176"/>
    <w:rsid w:val="00D9379A"/>
    <w:rsid w:val="00D97390"/>
    <w:rsid w:val="00DA2426"/>
    <w:rsid w:val="00DA5FDB"/>
    <w:rsid w:val="00DA72BB"/>
    <w:rsid w:val="00DB7234"/>
    <w:rsid w:val="00DC55A5"/>
    <w:rsid w:val="00DC6DFD"/>
    <w:rsid w:val="00DC7D2E"/>
    <w:rsid w:val="00DD037F"/>
    <w:rsid w:val="00DD615F"/>
    <w:rsid w:val="00DF00DF"/>
    <w:rsid w:val="00DF2D14"/>
    <w:rsid w:val="00DF34BB"/>
    <w:rsid w:val="00E028A8"/>
    <w:rsid w:val="00E043F7"/>
    <w:rsid w:val="00E0577D"/>
    <w:rsid w:val="00E079AD"/>
    <w:rsid w:val="00E16201"/>
    <w:rsid w:val="00E23ED4"/>
    <w:rsid w:val="00E27E58"/>
    <w:rsid w:val="00E349D2"/>
    <w:rsid w:val="00E40FD7"/>
    <w:rsid w:val="00E41B72"/>
    <w:rsid w:val="00E45C91"/>
    <w:rsid w:val="00E51E7B"/>
    <w:rsid w:val="00E5484B"/>
    <w:rsid w:val="00E61D34"/>
    <w:rsid w:val="00E676A4"/>
    <w:rsid w:val="00E8539C"/>
    <w:rsid w:val="00E85927"/>
    <w:rsid w:val="00E87F36"/>
    <w:rsid w:val="00E92A0B"/>
    <w:rsid w:val="00EA0F33"/>
    <w:rsid w:val="00EB2E05"/>
    <w:rsid w:val="00EC1DDD"/>
    <w:rsid w:val="00EE0528"/>
    <w:rsid w:val="00EE5D7D"/>
    <w:rsid w:val="00EF08D7"/>
    <w:rsid w:val="00EF09A2"/>
    <w:rsid w:val="00EF0E29"/>
    <w:rsid w:val="00F04644"/>
    <w:rsid w:val="00F12353"/>
    <w:rsid w:val="00F231F9"/>
    <w:rsid w:val="00F272F1"/>
    <w:rsid w:val="00F27945"/>
    <w:rsid w:val="00F309CC"/>
    <w:rsid w:val="00F31E33"/>
    <w:rsid w:val="00F337CD"/>
    <w:rsid w:val="00F37A5E"/>
    <w:rsid w:val="00F40F90"/>
    <w:rsid w:val="00F56607"/>
    <w:rsid w:val="00F6476B"/>
    <w:rsid w:val="00F74A22"/>
    <w:rsid w:val="00F81CE8"/>
    <w:rsid w:val="00F827FB"/>
    <w:rsid w:val="00F84C49"/>
    <w:rsid w:val="00F90A0E"/>
    <w:rsid w:val="00F920F0"/>
    <w:rsid w:val="00F97BE4"/>
    <w:rsid w:val="00FA22C9"/>
    <w:rsid w:val="00FA2698"/>
    <w:rsid w:val="00FA3B24"/>
    <w:rsid w:val="00FA444F"/>
    <w:rsid w:val="00FB1B61"/>
    <w:rsid w:val="00FB4EF2"/>
    <w:rsid w:val="00FB5A2E"/>
    <w:rsid w:val="00FB70DB"/>
    <w:rsid w:val="00FB73B4"/>
    <w:rsid w:val="00FC2C6C"/>
    <w:rsid w:val="00FC3D41"/>
    <w:rsid w:val="00FC7692"/>
    <w:rsid w:val="00FD19BD"/>
    <w:rsid w:val="00FD305F"/>
    <w:rsid w:val="00FD609B"/>
    <w:rsid w:val="00FE1878"/>
    <w:rsid w:val="00FE3537"/>
    <w:rsid w:val="00FF0DBD"/>
    <w:rsid w:val="00FF3061"/>
    <w:rsid w:val="00FF3D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8E569"/>
  <w15:docId w15:val="{A570040A-532D-4272-B100-38093E1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491"/>
    <w:rPr>
      <w:rFonts w:cs="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59A"/>
    <w:pPr>
      <w:tabs>
        <w:tab w:val="center" w:pos="4536"/>
        <w:tab w:val="right" w:pos="9072"/>
      </w:tabs>
    </w:pPr>
    <w:rPr>
      <w:rFonts w:cstheme="minorBidi"/>
      <w:sz w:val="24"/>
      <w:szCs w:val="24"/>
    </w:rPr>
  </w:style>
  <w:style w:type="character" w:customStyle="1" w:styleId="KopfzeileZchn">
    <w:name w:val="Kopfzeile Zchn"/>
    <w:basedOn w:val="Absatz-Standardschriftart"/>
    <w:link w:val="Kopfzeile"/>
    <w:uiPriority w:val="99"/>
    <w:rsid w:val="00C0359A"/>
  </w:style>
  <w:style w:type="paragraph" w:styleId="Fuzeile">
    <w:name w:val="footer"/>
    <w:basedOn w:val="Standard"/>
    <w:link w:val="FuzeileZchn"/>
    <w:uiPriority w:val="99"/>
    <w:unhideWhenUsed/>
    <w:rsid w:val="00C0359A"/>
    <w:pPr>
      <w:tabs>
        <w:tab w:val="center" w:pos="4536"/>
        <w:tab w:val="right" w:pos="9072"/>
      </w:tabs>
    </w:pPr>
    <w:rPr>
      <w:rFonts w:cstheme="minorBidi"/>
      <w:sz w:val="24"/>
      <w:szCs w:val="24"/>
    </w:rPr>
  </w:style>
  <w:style w:type="character" w:customStyle="1" w:styleId="FuzeileZchn">
    <w:name w:val="Fußzeile Zchn"/>
    <w:basedOn w:val="Absatz-Standardschriftart"/>
    <w:link w:val="Fuzeile"/>
    <w:uiPriority w:val="99"/>
    <w:rsid w:val="00C0359A"/>
  </w:style>
  <w:style w:type="paragraph" w:styleId="KeinLeerraum">
    <w:name w:val="No Spacing"/>
    <w:uiPriority w:val="1"/>
    <w:qFormat/>
    <w:rsid w:val="003F4A7F"/>
    <w:rPr>
      <w:rFonts w:ascii="Calibri" w:eastAsia="Calibri" w:hAnsi="Calibri"/>
      <w:sz w:val="22"/>
      <w:szCs w:val="22"/>
    </w:rPr>
  </w:style>
  <w:style w:type="paragraph" w:styleId="Listenabsatz">
    <w:name w:val="List Paragraph"/>
    <w:basedOn w:val="Standard"/>
    <w:uiPriority w:val="34"/>
    <w:qFormat/>
    <w:rsid w:val="00985175"/>
    <w:pPr>
      <w:ind w:left="720"/>
      <w:contextualSpacing/>
    </w:pPr>
  </w:style>
  <w:style w:type="paragraph" w:styleId="Sprechblasentext">
    <w:name w:val="Balloon Text"/>
    <w:basedOn w:val="Standard"/>
    <w:link w:val="SprechblasentextZchn"/>
    <w:uiPriority w:val="99"/>
    <w:semiHidden/>
    <w:unhideWhenUsed/>
    <w:rsid w:val="00C94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42A8"/>
    <w:rPr>
      <w:rFonts w:ascii="Segoe UI" w:hAnsi="Segoe UI" w:cs="Segoe UI"/>
      <w:sz w:val="18"/>
      <w:szCs w:val="18"/>
    </w:rPr>
  </w:style>
  <w:style w:type="character" w:styleId="Kommentarzeichen">
    <w:name w:val="annotation reference"/>
    <w:basedOn w:val="Absatz-Standardschriftart"/>
    <w:uiPriority w:val="99"/>
    <w:semiHidden/>
    <w:unhideWhenUsed/>
    <w:rsid w:val="009F456B"/>
    <w:rPr>
      <w:sz w:val="16"/>
      <w:szCs w:val="16"/>
    </w:rPr>
  </w:style>
  <w:style w:type="paragraph" w:styleId="Kommentartext">
    <w:name w:val="annotation text"/>
    <w:basedOn w:val="Standard"/>
    <w:link w:val="KommentartextZchn"/>
    <w:uiPriority w:val="99"/>
    <w:semiHidden/>
    <w:unhideWhenUsed/>
    <w:rsid w:val="009F456B"/>
    <w:rPr>
      <w:sz w:val="20"/>
      <w:szCs w:val="20"/>
    </w:rPr>
  </w:style>
  <w:style w:type="character" w:customStyle="1" w:styleId="KommentartextZchn">
    <w:name w:val="Kommentartext Zchn"/>
    <w:basedOn w:val="Absatz-Standardschriftart"/>
    <w:link w:val="Kommentartext"/>
    <w:uiPriority w:val="99"/>
    <w:semiHidden/>
    <w:rsid w:val="009F456B"/>
    <w:rPr>
      <w:rFonts w:cs="Verdana"/>
      <w:sz w:val="20"/>
      <w:szCs w:val="20"/>
    </w:rPr>
  </w:style>
  <w:style w:type="paragraph" w:styleId="Kommentarthema">
    <w:name w:val="annotation subject"/>
    <w:basedOn w:val="Kommentartext"/>
    <w:next w:val="Kommentartext"/>
    <w:link w:val="KommentarthemaZchn"/>
    <w:uiPriority w:val="99"/>
    <w:semiHidden/>
    <w:unhideWhenUsed/>
    <w:rsid w:val="009F456B"/>
    <w:rPr>
      <w:b/>
      <w:bCs/>
    </w:rPr>
  </w:style>
  <w:style w:type="character" w:customStyle="1" w:styleId="KommentarthemaZchn">
    <w:name w:val="Kommentarthema Zchn"/>
    <w:basedOn w:val="KommentartextZchn"/>
    <w:link w:val="Kommentarthema"/>
    <w:uiPriority w:val="99"/>
    <w:semiHidden/>
    <w:rsid w:val="009F456B"/>
    <w:rPr>
      <w:rFonts w:cs="Verdana"/>
      <w:b/>
      <w:bCs/>
      <w:sz w:val="20"/>
      <w:szCs w:val="20"/>
    </w:rPr>
  </w:style>
  <w:style w:type="paragraph" w:styleId="StandardWeb">
    <w:name w:val="Normal (Web)"/>
    <w:basedOn w:val="Standard"/>
    <w:uiPriority w:val="99"/>
    <w:semiHidden/>
    <w:unhideWhenUsed/>
    <w:rsid w:val="003A482E"/>
    <w:pPr>
      <w:spacing w:before="100" w:beforeAutospacing="1" w:after="100" w:afterAutospacing="1"/>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F97BE4"/>
    <w:rPr>
      <w:rFonts w:cs="Verdana"/>
      <w:sz w:val="22"/>
      <w:szCs w:val="22"/>
    </w:rPr>
  </w:style>
  <w:style w:type="character" w:styleId="Hyperlink">
    <w:name w:val="Hyperlink"/>
    <w:basedOn w:val="Absatz-Standardschriftart"/>
    <w:uiPriority w:val="99"/>
    <w:semiHidden/>
    <w:unhideWhenUsed/>
    <w:rsid w:val="0047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086">
      <w:bodyDiv w:val="1"/>
      <w:marLeft w:val="0"/>
      <w:marRight w:val="0"/>
      <w:marTop w:val="0"/>
      <w:marBottom w:val="0"/>
      <w:divBdr>
        <w:top w:val="none" w:sz="0" w:space="0" w:color="auto"/>
        <w:left w:val="none" w:sz="0" w:space="0" w:color="auto"/>
        <w:bottom w:val="none" w:sz="0" w:space="0" w:color="auto"/>
        <w:right w:val="none" w:sz="0" w:space="0" w:color="auto"/>
      </w:divBdr>
    </w:div>
    <w:div w:id="510266315">
      <w:bodyDiv w:val="1"/>
      <w:marLeft w:val="0"/>
      <w:marRight w:val="0"/>
      <w:marTop w:val="0"/>
      <w:marBottom w:val="0"/>
      <w:divBdr>
        <w:top w:val="none" w:sz="0" w:space="0" w:color="auto"/>
        <w:left w:val="none" w:sz="0" w:space="0" w:color="auto"/>
        <w:bottom w:val="none" w:sz="0" w:space="0" w:color="auto"/>
        <w:right w:val="none" w:sz="0" w:space="0" w:color="auto"/>
      </w:divBdr>
    </w:div>
    <w:div w:id="1514758488">
      <w:bodyDiv w:val="1"/>
      <w:marLeft w:val="0"/>
      <w:marRight w:val="0"/>
      <w:marTop w:val="0"/>
      <w:marBottom w:val="0"/>
      <w:divBdr>
        <w:top w:val="none" w:sz="0" w:space="0" w:color="auto"/>
        <w:left w:val="none" w:sz="0" w:space="0" w:color="auto"/>
        <w:bottom w:val="none" w:sz="0" w:space="0" w:color="auto"/>
        <w:right w:val="none" w:sz="0" w:space="0" w:color="auto"/>
      </w:divBdr>
      <w:divsChild>
        <w:div w:id="559899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Dropbox\2017%20pressGATE\DMG%20MORI%20Vorlagen\PM%20Vorlage%20UK%20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857C3184A4D044A9E3F689B30555A0" ma:contentTypeVersion="16" ma:contentTypeDescription="Ein neues Dokument erstellen." ma:contentTypeScope="" ma:versionID="4749dc345eda29e68f605715f2db9478">
  <xsd:schema xmlns:xsd="http://www.w3.org/2001/XMLSchema" xmlns:xs="http://www.w3.org/2001/XMLSchema" xmlns:p="http://schemas.microsoft.com/office/2006/metadata/properties" xmlns:ns2="6660e973-cf49-4039-b42e-4078e05e3791" xmlns:ns3="3480893f-a4d2-45c1-b2cc-c87547938c53" targetNamespace="http://schemas.microsoft.com/office/2006/metadata/properties" ma:root="true" ma:fieldsID="1916c2c02d2fd14e3b9eead3bb6a12b5" ns2:_="" ns3:_="">
    <xsd:import namespace="6660e973-cf49-4039-b42e-4078e05e3791"/>
    <xsd:import namespace="3480893f-a4d2-45c1-b2cc-c87547938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0e973-cf49-4039-b42e-4078e05e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ca45992-3557-4387-8b2e-87f0e8cb7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0893f-a4d2-45c1-b2cc-c87547938c53"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a89b28-1187-491e-b2e1-de5942fc386a}" ma:internalName="TaxCatchAll" ma:showField="CatchAllData" ma:web="3480893f-a4d2-45c1-b2cc-c87547938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1C287-A012-44AE-B20E-8527081055EF}">
  <ds:schemaRefs>
    <ds:schemaRef ds:uri="http://schemas.openxmlformats.org/officeDocument/2006/bibliography"/>
  </ds:schemaRefs>
</ds:datastoreItem>
</file>

<file path=customXml/itemProps2.xml><?xml version="1.0" encoding="utf-8"?>
<ds:datastoreItem xmlns:ds="http://schemas.openxmlformats.org/officeDocument/2006/customXml" ds:itemID="{51CD706B-BAF8-4A88-8E35-2C7ED846FFCF}">
  <ds:schemaRefs>
    <ds:schemaRef ds:uri="http://schemas.microsoft.com/sharepoint/v3/contenttype/forms"/>
  </ds:schemaRefs>
</ds:datastoreItem>
</file>

<file path=customXml/itemProps3.xml><?xml version="1.0" encoding="utf-8"?>
<ds:datastoreItem xmlns:ds="http://schemas.openxmlformats.org/officeDocument/2006/customXml" ds:itemID="{A53347B6-2806-4272-B81B-9680BA6B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0e973-cf49-4039-b42e-4078e05e3791"/>
    <ds:schemaRef ds:uri="3480893f-a4d2-45c1-b2cc-c87547938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 Vorlage UK 2017.dotx</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D.</dc:creator>
  <cp:keywords/>
  <dc:description/>
  <cp:lastModifiedBy>Manzenreiter Eva</cp:lastModifiedBy>
  <cp:revision>8</cp:revision>
  <cp:lastPrinted>2023-01-03T12:57:00Z</cp:lastPrinted>
  <dcterms:created xsi:type="dcterms:W3CDTF">2022-12-20T09:02:00Z</dcterms:created>
  <dcterms:modified xsi:type="dcterms:W3CDTF">2023-01-17T08:08:00Z</dcterms:modified>
</cp:coreProperties>
</file>